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8801" w14:textId="6B5BDA89" w:rsidR="00B8481C" w:rsidRPr="00954EE4" w:rsidRDefault="00B8481C" w:rsidP="00116A7F">
      <w:pPr>
        <w:jc w:val="center"/>
        <w:rPr>
          <w:rFonts w:ascii="Tahoma" w:hAnsi="Tahoma" w:cs="Tahoma"/>
          <w:b/>
          <w:bCs/>
          <w:color w:val="20396A"/>
        </w:rPr>
      </w:pPr>
    </w:p>
    <w:p w14:paraId="3812850D" w14:textId="346C8F3D" w:rsidR="00B8481C" w:rsidRPr="00954EE4" w:rsidRDefault="00C41090" w:rsidP="00116A7F">
      <w:pPr>
        <w:jc w:val="center"/>
        <w:rPr>
          <w:rFonts w:ascii="Tahoma" w:hAnsi="Tahoma" w:cs="Tahoma"/>
          <w:b/>
          <w:bCs/>
          <w:color w:val="20396A"/>
        </w:rPr>
      </w:pPr>
      <w:r w:rsidRPr="00336A70">
        <w:rPr>
          <w:noProof/>
        </w:rPr>
        <w:drawing>
          <wp:inline distT="0" distB="0" distL="0" distR="0" wp14:anchorId="43BFDD38" wp14:editId="5FCFA2F8">
            <wp:extent cx="5181600" cy="20237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408" cy="2046683"/>
                    </a:xfrm>
                    <a:prstGeom prst="rect">
                      <a:avLst/>
                    </a:prstGeom>
                    <a:noFill/>
                    <a:ln>
                      <a:noFill/>
                    </a:ln>
                  </pic:spPr>
                </pic:pic>
              </a:graphicData>
            </a:graphic>
          </wp:inline>
        </w:drawing>
      </w:r>
    </w:p>
    <w:p w14:paraId="398712C6" w14:textId="7BD0BE91" w:rsidR="00B8481C" w:rsidRDefault="00B8481C" w:rsidP="00116A7F">
      <w:pPr>
        <w:jc w:val="center"/>
        <w:rPr>
          <w:rFonts w:ascii="Tahoma" w:hAnsi="Tahoma" w:cs="Tahoma"/>
          <w:b/>
          <w:bCs/>
          <w:color w:val="20396A"/>
        </w:rPr>
      </w:pPr>
    </w:p>
    <w:p w14:paraId="122BB771" w14:textId="77777777" w:rsidR="00C41090" w:rsidRPr="00954EE4" w:rsidRDefault="00C41090" w:rsidP="00116A7F">
      <w:pPr>
        <w:jc w:val="center"/>
        <w:rPr>
          <w:rFonts w:ascii="Tahoma" w:hAnsi="Tahoma" w:cs="Tahoma"/>
          <w:b/>
          <w:bCs/>
          <w:color w:val="20396A"/>
        </w:rPr>
      </w:pPr>
    </w:p>
    <w:p w14:paraId="0DE8019C" w14:textId="77777777" w:rsidR="00B8481C" w:rsidRPr="00E162F4" w:rsidRDefault="00B8481C" w:rsidP="00116A7F">
      <w:pPr>
        <w:jc w:val="center"/>
        <w:rPr>
          <w:rFonts w:ascii="Tahoma" w:hAnsi="Tahoma" w:cs="Tahoma"/>
          <w:b/>
          <w:bCs/>
          <w:sz w:val="28"/>
          <w:szCs w:val="28"/>
        </w:rPr>
      </w:pPr>
      <w:r w:rsidRPr="00E162F4">
        <w:rPr>
          <w:rFonts w:ascii="Tahoma" w:hAnsi="Tahoma" w:cs="Tahoma"/>
          <w:b/>
          <w:bCs/>
          <w:sz w:val="28"/>
          <w:szCs w:val="28"/>
        </w:rPr>
        <w:t>Betreuung</w:t>
      </w:r>
      <w:r w:rsidR="004570A1">
        <w:rPr>
          <w:rFonts w:ascii="Tahoma" w:hAnsi="Tahoma" w:cs="Tahoma"/>
          <w:b/>
          <w:bCs/>
          <w:sz w:val="28"/>
          <w:szCs w:val="28"/>
        </w:rPr>
        <w:t>skonzept § 43 b, SGB XI</w:t>
      </w:r>
      <w:r w:rsidR="00A00460" w:rsidRPr="00E162F4">
        <w:rPr>
          <w:rFonts w:ascii="Tahoma" w:hAnsi="Tahoma" w:cs="Tahoma"/>
          <w:b/>
          <w:bCs/>
          <w:sz w:val="28"/>
          <w:szCs w:val="28"/>
        </w:rPr>
        <w:br/>
        <w:t>Kapitel 2.5</w:t>
      </w:r>
    </w:p>
    <w:p w14:paraId="189282AF" w14:textId="3654D0A1" w:rsidR="00B8481C" w:rsidRDefault="00B8481C" w:rsidP="00116A7F">
      <w:pPr>
        <w:jc w:val="center"/>
        <w:rPr>
          <w:rFonts w:ascii="Tahoma" w:hAnsi="Tahoma" w:cs="Tahoma"/>
          <w:color w:val="20396A"/>
          <w:sz w:val="28"/>
          <w:szCs w:val="28"/>
        </w:rPr>
      </w:pPr>
    </w:p>
    <w:p w14:paraId="6ED48E5F" w14:textId="0B069AC0" w:rsidR="00C41090" w:rsidRDefault="00C41090" w:rsidP="00116A7F">
      <w:pPr>
        <w:jc w:val="center"/>
        <w:rPr>
          <w:rFonts w:ascii="Tahoma" w:hAnsi="Tahoma" w:cs="Tahoma"/>
          <w:color w:val="20396A"/>
          <w:sz w:val="28"/>
          <w:szCs w:val="28"/>
        </w:rPr>
      </w:pPr>
    </w:p>
    <w:p w14:paraId="176B665C" w14:textId="7F5DC235" w:rsidR="00C41090" w:rsidRDefault="00C41090" w:rsidP="00116A7F">
      <w:pPr>
        <w:jc w:val="center"/>
        <w:rPr>
          <w:rFonts w:ascii="Tahoma" w:hAnsi="Tahoma" w:cs="Tahoma"/>
          <w:color w:val="20396A"/>
          <w:sz w:val="28"/>
          <w:szCs w:val="28"/>
        </w:rPr>
      </w:pPr>
    </w:p>
    <w:p w14:paraId="4AF074E6" w14:textId="77777777" w:rsidR="00C41090" w:rsidRPr="00E162F4" w:rsidRDefault="00C41090" w:rsidP="00116A7F">
      <w:pPr>
        <w:jc w:val="center"/>
        <w:rPr>
          <w:rFonts w:ascii="Tahoma" w:hAnsi="Tahoma" w:cs="Tahoma"/>
          <w:color w:val="20396A"/>
          <w:sz w:val="28"/>
          <w:szCs w:val="28"/>
        </w:rPr>
      </w:pPr>
    </w:p>
    <w:p w14:paraId="08D6A086" w14:textId="77777777" w:rsidR="00C41090" w:rsidRPr="00C41090" w:rsidRDefault="00C41090" w:rsidP="00C41090">
      <w:pPr>
        <w:tabs>
          <w:tab w:val="center" w:pos="4536"/>
          <w:tab w:val="right" w:pos="9072"/>
        </w:tabs>
        <w:spacing w:after="0" w:line="240" w:lineRule="auto"/>
        <w:jc w:val="center"/>
        <w:rPr>
          <w:rFonts w:ascii="Tahoma" w:eastAsiaTheme="minorHAnsi" w:hAnsi="Tahoma" w:cs="Tahoma"/>
          <w:sz w:val="28"/>
          <w:szCs w:val="28"/>
          <w:lang w:eastAsia="en-US"/>
        </w:rPr>
      </w:pPr>
      <w:r w:rsidRPr="00C41090">
        <w:rPr>
          <w:rFonts w:ascii="Tahoma" w:eastAsiaTheme="minorHAnsi" w:hAnsi="Tahoma" w:cs="Tahoma"/>
          <w:sz w:val="28"/>
          <w:szCs w:val="28"/>
          <w:lang w:eastAsia="en-US"/>
        </w:rPr>
        <w:t>Seniorenheim an der Schlei GmbH</w:t>
      </w:r>
    </w:p>
    <w:p w14:paraId="2CD8E948" w14:textId="77777777" w:rsidR="00C41090" w:rsidRPr="00C41090" w:rsidRDefault="00C41090" w:rsidP="00C41090">
      <w:pPr>
        <w:tabs>
          <w:tab w:val="center" w:pos="4536"/>
          <w:tab w:val="right" w:pos="9072"/>
        </w:tabs>
        <w:spacing w:after="0" w:line="240" w:lineRule="auto"/>
        <w:jc w:val="center"/>
        <w:rPr>
          <w:rFonts w:ascii="Tahoma" w:eastAsiaTheme="minorHAnsi" w:hAnsi="Tahoma" w:cs="Tahoma"/>
          <w:sz w:val="28"/>
          <w:szCs w:val="28"/>
          <w:lang w:eastAsia="en-US"/>
        </w:rPr>
      </w:pPr>
      <w:r w:rsidRPr="00C41090">
        <w:rPr>
          <w:rFonts w:ascii="Tahoma" w:eastAsiaTheme="minorHAnsi" w:hAnsi="Tahoma" w:cs="Tahoma"/>
          <w:sz w:val="28"/>
          <w:szCs w:val="28"/>
          <w:lang w:eastAsia="en-US"/>
        </w:rPr>
        <w:t>Einrichtungsleitung: Mia Khelil</w:t>
      </w:r>
    </w:p>
    <w:p w14:paraId="187A3644" w14:textId="77777777" w:rsidR="00C41090" w:rsidRPr="00C41090" w:rsidRDefault="00C41090" w:rsidP="00C41090">
      <w:pPr>
        <w:tabs>
          <w:tab w:val="center" w:pos="4536"/>
          <w:tab w:val="right" w:pos="9072"/>
        </w:tabs>
        <w:spacing w:after="0" w:line="240" w:lineRule="auto"/>
        <w:jc w:val="center"/>
        <w:rPr>
          <w:rFonts w:ascii="Tahoma" w:eastAsiaTheme="minorHAnsi" w:hAnsi="Tahoma" w:cs="Tahoma"/>
          <w:sz w:val="28"/>
          <w:szCs w:val="28"/>
          <w:lang w:eastAsia="en-US"/>
        </w:rPr>
      </w:pPr>
      <w:r w:rsidRPr="00C41090">
        <w:rPr>
          <w:rFonts w:ascii="Tahoma" w:eastAsiaTheme="minorHAnsi" w:hAnsi="Tahoma" w:cs="Tahoma"/>
          <w:sz w:val="28"/>
          <w:szCs w:val="28"/>
          <w:lang w:eastAsia="en-US"/>
        </w:rPr>
        <w:t>Dorfstr. 54</w:t>
      </w:r>
    </w:p>
    <w:p w14:paraId="238090A4" w14:textId="77777777" w:rsidR="00C41090" w:rsidRPr="00C41090" w:rsidRDefault="00C41090" w:rsidP="00C41090">
      <w:pPr>
        <w:tabs>
          <w:tab w:val="center" w:pos="4536"/>
          <w:tab w:val="right" w:pos="9072"/>
        </w:tabs>
        <w:spacing w:after="0" w:line="240" w:lineRule="auto"/>
        <w:jc w:val="center"/>
        <w:rPr>
          <w:rFonts w:ascii="Tahoma" w:eastAsiaTheme="minorHAnsi" w:hAnsi="Tahoma" w:cs="Tahoma"/>
          <w:sz w:val="28"/>
          <w:szCs w:val="28"/>
          <w:lang w:eastAsia="en-US"/>
        </w:rPr>
      </w:pPr>
      <w:r w:rsidRPr="00C41090">
        <w:rPr>
          <w:rFonts w:ascii="Tahoma" w:eastAsiaTheme="minorHAnsi" w:hAnsi="Tahoma" w:cs="Tahoma"/>
          <w:sz w:val="28"/>
          <w:szCs w:val="28"/>
          <w:lang w:eastAsia="en-US"/>
        </w:rPr>
        <w:t>24857 Fahrdorf</w:t>
      </w:r>
    </w:p>
    <w:p w14:paraId="1FC4991A" w14:textId="77777777" w:rsidR="00B8481C" w:rsidRPr="00C41090" w:rsidRDefault="00B8481C" w:rsidP="00116A7F">
      <w:pPr>
        <w:rPr>
          <w:rFonts w:ascii="Tahoma" w:hAnsi="Tahoma" w:cs="Tahoma"/>
          <w:b/>
          <w:sz w:val="28"/>
          <w:szCs w:val="28"/>
          <w:u w:val="single"/>
        </w:rPr>
      </w:pPr>
    </w:p>
    <w:p w14:paraId="54323F87" w14:textId="77777777" w:rsidR="00B8481C" w:rsidRPr="00E162F4" w:rsidRDefault="00B8481C" w:rsidP="00116A7F">
      <w:pPr>
        <w:jc w:val="center"/>
        <w:rPr>
          <w:rFonts w:ascii="Tahoma" w:hAnsi="Tahoma" w:cs="Tahoma"/>
          <w:b/>
          <w:sz w:val="28"/>
          <w:szCs w:val="28"/>
          <w:u w:val="single"/>
        </w:rPr>
      </w:pPr>
    </w:p>
    <w:p w14:paraId="26BC0A04" w14:textId="44B49C49" w:rsidR="00C80D28" w:rsidRDefault="00C80D28" w:rsidP="00116A7F">
      <w:pPr>
        <w:jc w:val="center"/>
        <w:rPr>
          <w:rFonts w:ascii="Tahoma" w:hAnsi="Tahoma" w:cs="Tahoma"/>
          <w:b/>
          <w:u w:val="single"/>
        </w:rPr>
      </w:pPr>
    </w:p>
    <w:p w14:paraId="5FDC796E" w14:textId="444AC6E5" w:rsidR="00C41090" w:rsidRDefault="00C41090" w:rsidP="00116A7F">
      <w:pPr>
        <w:jc w:val="center"/>
        <w:rPr>
          <w:rFonts w:ascii="Tahoma" w:hAnsi="Tahoma" w:cs="Tahoma"/>
          <w:b/>
          <w:u w:val="single"/>
        </w:rPr>
      </w:pPr>
    </w:p>
    <w:p w14:paraId="03BD209A" w14:textId="09986C85" w:rsidR="00C41090" w:rsidRDefault="00C41090" w:rsidP="00116A7F">
      <w:pPr>
        <w:jc w:val="center"/>
        <w:rPr>
          <w:rFonts w:ascii="Tahoma" w:hAnsi="Tahoma" w:cs="Tahoma"/>
          <w:b/>
          <w:u w:val="single"/>
        </w:rPr>
      </w:pPr>
    </w:p>
    <w:p w14:paraId="3787E31D" w14:textId="5AAB06CA" w:rsidR="00C41090" w:rsidRDefault="00C41090" w:rsidP="00116A7F">
      <w:pPr>
        <w:jc w:val="center"/>
        <w:rPr>
          <w:rFonts w:ascii="Tahoma" w:hAnsi="Tahoma" w:cs="Tahoma"/>
          <w:b/>
          <w:u w:val="single"/>
        </w:rPr>
      </w:pPr>
    </w:p>
    <w:p w14:paraId="6E304CD9" w14:textId="1ADD7711" w:rsidR="00C41090" w:rsidRDefault="00C41090" w:rsidP="00116A7F">
      <w:pPr>
        <w:jc w:val="center"/>
        <w:rPr>
          <w:rFonts w:ascii="Tahoma" w:hAnsi="Tahoma" w:cs="Tahoma"/>
          <w:b/>
          <w:u w:val="single"/>
        </w:rPr>
      </w:pPr>
    </w:p>
    <w:p w14:paraId="3D2D8B23" w14:textId="77777777" w:rsidR="00C41090" w:rsidRPr="00954EE4" w:rsidRDefault="00C41090" w:rsidP="00116A7F">
      <w:pPr>
        <w:jc w:val="center"/>
        <w:rPr>
          <w:rFonts w:ascii="Tahoma" w:hAnsi="Tahoma" w:cs="Tahoma"/>
          <w:b/>
          <w:u w:val="single"/>
        </w:rPr>
      </w:pPr>
    </w:p>
    <w:p w14:paraId="16D90B7B" w14:textId="77777777" w:rsidR="00C80D28" w:rsidRDefault="00C80D28" w:rsidP="00116A7F">
      <w:pPr>
        <w:jc w:val="center"/>
        <w:rPr>
          <w:rFonts w:ascii="Tahoma" w:hAnsi="Tahoma" w:cs="Tahoma"/>
          <w:b/>
          <w:u w:val="single"/>
        </w:rPr>
      </w:pPr>
    </w:p>
    <w:p w14:paraId="1F9A20DD" w14:textId="77777777" w:rsidR="00FB58F8" w:rsidRPr="00954EE4" w:rsidRDefault="00837F48" w:rsidP="00116A7F">
      <w:pPr>
        <w:jc w:val="center"/>
        <w:rPr>
          <w:rFonts w:ascii="Tahoma" w:hAnsi="Tahoma" w:cs="Tahoma"/>
          <w:b/>
        </w:rPr>
      </w:pPr>
      <w:r w:rsidRPr="00954EE4">
        <w:rPr>
          <w:rFonts w:ascii="Tahoma" w:hAnsi="Tahoma" w:cs="Tahoma"/>
          <w:b/>
        </w:rPr>
        <w:lastRenderedPageBreak/>
        <w:t>Konzept der Betreuung nach</w:t>
      </w:r>
      <w:r w:rsidR="004570A1">
        <w:rPr>
          <w:rFonts w:ascii="Tahoma" w:hAnsi="Tahoma" w:cs="Tahoma"/>
          <w:b/>
        </w:rPr>
        <w:t xml:space="preserve"> § 43 b</w:t>
      </w:r>
      <w:r w:rsidRPr="00954EE4">
        <w:rPr>
          <w:rFonts w:ascii="Tahoma" w:hAnsi="Tahoma" w:cs="Tahoma"/>
          <w:b/>
        </w:rPr>
        <w:t xml:space="preserve"> SGB XI</w:t>
      </w:r>
    </w:p>
    <w:p w14:paraId="76EB7415" w14:textId="77777777" w:rsidR="00FB58F8" w:rsidRPr="00822FCF" w:rsidRDefault="00FB58F8" w:rsidP="00116A7F">
      <w:pPr>
        <w:jc w:val="center"/>
        <w:rPr>
          <w:rFonts w:ascii="Tahoma" w:hAnsi="Tahoma" w:cs="Tahoma"/>
          <w:b/>
          <w:sz w:val="16"/>
          <w:szCs w:val="16"/>
        </w:rPr>
      </w:pPr>
    </w:p>
    <w:p w14:paraId="41D13381" w14:textId="77777777" w:rsidR="00FB58F8" w:rsidRPr="00B152E1" w:rsidRDefault="00FB58F8" w:rsidP="00116A7F">
      <w:pPr>
        <w:rPr>
          <w:rFonts w:ascii="Tahoma" w:hAnsi="Tahoma" w:cs="Tahoma"/>
          <w:b/>
          <w:sz w:val="24"/>
          <w:szCs w:val="24"/>
        </w:rPr>
      </w:pPr>
      <w:r w:rsidRPr="00B152E1">
        <w:rPr>
          <w:rFonts w:ascii="Tahoma" w:hAnsi="Tahoma" w:cs="Tahoma"/>
          <w:b/>
          <w:sz w:val="24"/>
          <w:szCs w:val="24"/>
        </w:rPr>
        <w:t>Grundgedanken</w:t>
      </w:r>
    </w:p>
    <w:p w14:paraId="11B1A8AB" w14:textId="77777777" w:rsidR="00A44FE2" w:rsidRPr="00954EE4" w:rsidRDefault="000116D6" w:rsidP="00455B44">
      <w:pPr>
        <w:rPr>
          <w:rFonts w:ascii="Tahoma" w:hAnsi="Tahoma" w:cs="Tahoma"/>
        </w:rPr>
      </w:pPr>
      <w:r w:rsidRPr="00954EE4">
        <w:rPr>
          <w:rFonts w:ascii="Tahoma" w:hAnsi="Tahoma" w:cs="Tahoma"/>
        </w:rPr>
        <w:t>Nach §</w:t>
      </w:r>
      <w:r w:rsidR="009A74C7" w:rsidRPr="00954EE4">
        <w:rPr>
          <w:rFonts w:ascii="Tahoma" w:hAnsi="Tahoma" w:cs="Tahoma"/>
        </w:rPr>
        <w:t>§</w:t>
      </w:r>
      <w:r w:rsidRPr="00954EE4">
        <w:rPr>
          <w:rFonts w:ascii="Tahoma" w:hAnsi="Tahoma" w:cs="Tahoma"/>
        </w:rPr>
        <w:t xml:space="preserve"> </w:t>
      </w:r>
      <w:r w:rsidR="004570A1">
        <w:rPr>
          <w:rFonts w:ascii="Tahoma" w:hAnsi="Tahoma" w:cs="Tahoma"/>
        </w:rPr>
        <w:t>45 b</w:t>
      </w:r>
      <w:r w:rsidRPr="00954EE4">
        <w:rPr>
          <w:rFonts w:ascii="Tahoma" w:hAnsi="Tahoma" w:cs="Tahoma"/>
        </w:rPr>
        <w:t xml:space="preserve"> </w:t>
      </w:r>
      <w:r w:rsidR="004570A1">
        <w:rPr>
          <w:rFonts w:ascii="Tahoma" w:hAnsi="Tahoma" w:cs="Tahoma"/>
        </w:rPr>
        <w:t>und 43 b</w:t>
      </w:r>
      <w:r w:rsidR="009A74C7" w:rsidRPr="00954EE4">
        <w:rPr>
          <w:rFonts w:ascii="Tahoma" w:hAnsi="Tahoma" w:cs="Tahoma"/>
        </w:rPr>
        <w:t xml:space="preserve"> </w:t>
      </w:r>
      <w:r w:rsidRPr="00954EE4">
        <w:rPr>
          <w:rFonts w:ascii="Tahoma" w:hAnsi="Tahoma" w:cs="Tahoma"/>
        </w:rPr>
        <w:t>des elften Sozialgesetzbuches haben Personen mit einer eingeschränkten Alltagskompetenz (z.B. auf Grund einer Demenzerkrankung oder geistigen Behinderung) einen Anspruch auf zusätz</w:t>
      </w:r>
      <w:r w:rsidR="009A74C7" w:rsidRPr="00954EE4">
        <w:rPr>
          <w:rFonts w:ascii="Tahoma" w:hAnsi="Tahoma" w:cs="Tahoma"/>
        </w:rPr>
        <w:t>liche Betreuungsleistungen und</w:t>
      </w:r>
      <w:r w:rsidR="00455B44" w:rsidRPr="00954EE4">
        <w:rPr>
          <w:rFonts w:ascii="Tahoma" w:hAnsi="Tahoma" w:cs="Tahoma"/>
        </w:rPr>
        <w:t xml:space="preserve"> Pflegeheime </w:t>
      </w:r>
      <w:r w:rsidR="009A74C7" w:rsidRPr="00954EE4">
        <w:rPr>
          <w:rFonts w:ascii="Tahoma" w:hAnsi="Tahoma" w:cs="Tahoma"/>
        </w:rPr>
        <w:t xml:space="preserve">haben </w:t>
      </w:r>
      <w:r w:rsidR="00455B44" w:rsidRPr="00954EE4">
        <w:rPr>
          <w:rFonts w:ascii="Tahoma" w:hAnsi="Tahoma" w:cs="Tahoma"/>
        </w:rPr>
        <w:t>für die notwendige, zusätzliche Betreuung und Aktivierung dieser Menschen einen Anspru</w:t>
      </w:r>
      <w:r w:rsidR="009A74C7" w:rsidRPr="00954EE4">
        <w:rPr>
          <w:rFonts w:ascii="Tahoma" w:hAnsi="Tahoma" w:cs="Tahoma"/>
        </w:rPr>
        <w:t>ch auf Vergütungszuschläge. Je Tag und Bewohner</w:t>
      </w:r>
      <w:r w:rsidR="00455B44" w:rsidRPr="00954EE4">
        <w:rPr>
          <w:rFonts w:ascii="Tahoma" w:hAnsi="Tahoma" w:cs="Tahoma"/>
        </w:rPr>
        <w:t xml:space="preserve"> wird von den Pflegekassen ein vereinbarter Betrag erstattet, der direkt an die Pflegeeinrichtung ausgezahlt wird. Die gesetzliche Änderung schaffte die Möglichkeit, die Betreuung und Aktivierung dieses Personenkreises durch zusätzlich eingestelltes Personal (Präsenzkräfte) zu verbessern.</w:t>
      </w:r>
    </w:p>
    <w:p w14:paraId="67A06290" w14:textId="77777777" w:rsidR="00FB58F8" w:rsidRPr="00954EE4" w:rsidRDefault="00FB58F8" w:rsidP="00455B44">
      <w:pPr>
        <w:contextualSpacing/>
        <w:jc w:val="both"/>
        <w:rPr>
          <w:rFonts w:ascii="Tahoma" w:hAnsi="Tahoma" w:cs="Tahoma"/>
        </w:rPr>
      </w:pPr>
      <w:r w:rsidRPr="00954EE4">
        <w:rPr>
          <w:rFonts w:ascii="Tahoma" w:hAnsi="Tahoma" w:cs="Tahoma"/>
        </w:rPr>
        <w:t>Die zusätzliche Betreuung ist Bestandteil der Tages- und Wochenstrukturierung und fördert die soziale Integration, wirkt Desorientierung, Immobilität und Isolation unserer Bewohner entgegen. Sie soll Sinn geben und Wohlbefinden schaffen, jedoch nicht überfordern.</w:t>
      </w:r>
    </w:p>
    <w:p w14:paraId="0EF2223B" w14:textId="77777777" w:rsidR="00FB58F8" w:rsidRPr="00954EE4" w:rsidRDefault="00FB58F8" w:rsidP="00455B44">
      <w:pPr>
        <w:contextualSpacing/>
        <w:jc w:val="both"/>
        <w:rPr>
          <w:rFonts w:ascii="Tahoma" w:hAnsi="Tahoma" w:cs="Tahoma"/>
        </w:rPr>
      </w:pPr>
      <w:r w:rsidRPr="00954EE4">
        <w:rPr>
          <w:rFonts w:ascii="Tahoma" w:hAnsi="Tahoma" w:cs="Tahoma"/>
        </w:rPr>
        <w:t>Besonders wichtig ist diese Struktur für unsere gerontopsychiatrisch veränderten Bewohner. Gleichförmigkeit und Wiederholung sind unverzichtbar für diese Gruppe, sie verleihen die notwendige Sicherheit im Alltag.</w:t>
      </w:r>
    </w:p>
    <w:p w14:paraId="7A17E4D5" w14:textId="77777777" w:rsidR="00FB58F8" w:rsidRPr="00954EE4" w:rsidRDefault="00FB58F8" w:rsidP="00455B44">
      <w:pPr>
        <w:jc w:val="both"/>
        <w:rPr>
          <w:rFonts w:ascii="Tahoma" w:hAnsi="Tahoma" w:cs="Tahoma"/>
        </w:rPr>
      </w:pPr>
      <w:r w:rsidRPr="00954EE4">
        <w:rPr>
          <w:rFonts w:ascii="Tahoma" w:hAnsi="Tahoma" w:cs="Tahoma"/>
        </w:rPr>
        <w:t>Wir beschäftigen eine festangestellte Betreuungskraft, die sich durch verschiedene Fort- und Weiterbildungen (Validation, Anwendung der basalen Stimulation) auf den Bereich der Bewohner mit Demenzen spezialisiert hat. Ihr hilfreich stehen zeitweilig Pflege- und / oder Hauswirtschaftskräfte sowie Praktikanten zur Seite.</w:t>
      </w:r>
    </w:p>
    <w:p w14:paraId="01B2B073" w14:textId="77777777" w:rsidR="00FB58F8" w:rsidRPr="00954EE4" w:rsidRDefault="00FB58F8" w:rsidP="00455B44">
      <w:pPr>
        <w:jc w:val="both"/>
        <w:rPr>
          <w:rFonts w:ascii="Tahoma" w:hAnsi="Tahoma" w:cs="Tahoma"/>
        </w:rPr>
      </w:pPr>
      <w:r w:rsidRPr="00954EE4">
        <w:rPr>
          <w:rFonts w:ascii="Tahoma" w:hAnsi="Tahoma" w:cs="Tahoma"/>
        </w:rPr>
        <w:t>Koordiniert werden alle Maßnahmen der zusätzlichen Betreuung von unserer Pflegedienstleitung bzw. unserer stellvertretenden Pflegedienstleitung.</w:t>
      </w:r>
    </w:p>
    <w:p w14:paraId="3F27E300" w14:textId="77777777" w:rsidR="00116A7F" w:rsidRPr="00954EE4" w:rsidRDefault="00116A7F" w:rsidP="00116A7F">
      <w:pPr>
        <w:contextualSpacing/>
        <w:rPr>
          <w:rFonts w:ascii="Tahoma" w:hAnsi="Tahoma" w:cs="Tahoma"/>
          <w:b/>
        </w:rPr>
      </w:pPr>
    </w:p>
    <w:p w14:paraId="783C4BD1" w14:textId="77777777" w:rsidR="00C53DF4" w:rsidRPr="00B152E1" w:rsidRDefault="00C53DF4" w:rsidP="00116A7F">
      <w:pPr>
        <w:contextualSpacing/>
        <w:rPr>
          <w:rFonts w:ascii="Tahoma" w:hAnsi="Tahoma" w:cs="Tahoma"/>
          <w:b/>
          <w:bCs/>
          <w:sz w:val="24"/>
          <w:szCs w:val="24"/>
        </w:rPr>
      </w:pPr>
      <w:r w:rsidRPr="00B152E1">
        <w:rPr>
          <w:rFonts w:ascii="Tahoma" w:hAnsi="Tahoma" w:cs="Tahoma"/>
          <w:b/>
          <w:sz w:val="24"/>
          <w:szCs w:val="24"/>
        </w:rPr>
        <w:t xml:space="preserve">1. </w:t>
      </w:r>
      <w:r w:rsidRPr="00B152E1">
        <w:rPr>
          <w:rFonts w:ascii="Tahoma" w:hAnsi="Tahoma" w:cs="Tahoma"/>
          <w:b/>
          <w:bCs/>
          <w:sz w:val="24"/>
          <w:szCs w:val="24"/>
        </w:rPr>
        <w:t>Zielgruppe</w:t>
      </w:r>
    </w:p>
    <w:p w14:paraId="3C359972" w14:textId="77777777" w:rsidR="00C53DF4" w:rsidRPr="00954EE4" w:rsidRDefault="00C53DF4" w:rsidP="00116A7F">
      <w:pPr>
        <w:autoSpaceDE w:val="0"/>
        <w:autoSpaceDN w:val="0"/>
        <w:adjustRightInd w:val="0"/>
        <w:spacing w:after="0"/>
        <w:contextualSpacing/>
        <w:rPr>
          <w:rFonts w:ascii="Tahoma" w:hAnsi="Tahoma" w:cs="Tahoma"/>
        </w:rPr>
      </w:pPr>
      <w:r w:rsidRPr="00954EE4">
        <w:rPr>
          <w:rFonts w:ascii="Tahoma" w:hAnsi="Tahoma" w:cs="Tahoma"/>
        </w:rPr>
        <w:t>Alle Bewohnerinnen und Bewohner mit einer demenziellen Erkrankung, einer</w:t>
      </w:r>
    </w:p>
    <w:p w14:paraId="6F4C8274" w14:textId="77777777" w:rsidR="00C53DF4" w:rsidRPr="00954EE4" w:rsidRDefault="00C53DF4" w:rsidP="00116A7F">
      <w:pPr>
        <w:autoSpaceDE w:val="0"/>
        <w:autoSpaceDN w:val="0"/>
        <w:adjustRightInd w:val="0"/>
        <w:spacing w:after="0"/>
        <w:contextualSpacing/>
        <w:rPr>
          <w:rFonts w:ascii="Tahoma" w:hAnsi="Tahoma" w:cs="Tahoma"/>
        </w:rPr>
      </w:pPr>
      <w:r w:rsidRPr="00954EE4">
        <w:rPr>
          <w:rFonts w:ascii="Tahoma" w:hAnsi="Tahoma" w:cs="Tahoma"/>
        </w:rPr>
        <w:t>psychiatrischen Erkrankung oder einer geistigen Behinderung, die einen erheblichen</w:t>
      </w:r>
    </w:p>
    <w:p w14:paraId="65358663" w14:textId="77777777" w:rsidR="00C53DF4" w:rsidRPr="00954EE4" w:rsidRDefault="00C53DF4" w:rsidP="00116A7F">
      <w:pPr>
        <w:autoSpaceDE w:val="0"/>
        <w:autoSpaceDN w:val="0"/>
        <w:adjustRightInd w:val="0"/>
        <w:spacing w:after="0"/>
        <w:contextualSpacing/>
        <w:rPr>
          <w:rFonts w:ascii="Tahoma" w:hAnsi="Tahoma" w:cs="Tahoma"/>
        </w:rPr>
      </w:pPr>
      <w:r w:rsidRPr="00954EE4">
        <w:rPr>
          <w:rFonts w:ascii="Tahoma" w:hAnsi="Tahoma" w:cs="Tahoma"/>
        </w:rPr>
        <w:t>Mehrbedarf an Beaufsichtigung und Betreuung haben und vollstationär oder als</w:t>
      </w:r>
    </w:p>
    <w:p w14:paraId="517173AF" w14:textId="77777777" w:rsidR="00C53DF4" w:rsidRPr="00954EE4" w:rsidRDefault="00C53DF4" w:rsidP="00116A7F">
      <w:pPr>
        <w:autoSpaceDE w:val="0"/>
        <w:autoSpaceDN w:val="0"/>
        <w:adjustRightInd w:val="0"/>
        <w:spacing w:after="0"/>
        <w:contextualSpacing/>
        <w:rPr>
          <w:rFonts w:ascii="Tahoma" w:hAnsi="Tahoma" w:cs="Tahoma"/>
        </w:rPr>
      </w:pPr>
      <w:r w:rsidRPr="00954EE4">
        <w:rPr>
          <w:rFonts w:ascii="Tahoma" w:hAnsi="Tahoma" w:cs="Tahoma"/>
        </w:rPr>
        <w:t xml:space="preserve">Kurzzeitpflegegast in unserer Einrichtung betreut werden. </w:t>
      </w:r>
    </w:p>
    <w:p w14:paraId="086FD3C0" w14:textId="77777777" w:rsidR="00C53DF4" w:rsidRDefault="00C53DF4" w:rsidP="00116A7F">
      <w:pPr>
        <w:autoSpaceDE w:val="0"/>
        <w:autoSpaceDN w:val="0"/>
        <w:adjustRightInd w:val="0"/>
        <w:spacing w:after="0"/>
        <w:contextualSpacing/>
        <w:rPr>
          <w:rFonts w:ascii="Tahoma" w:hAnsi="Tahoma" w:cs="Tahoma"/>
        </w:rPr>
      </w:pPr>
      <w:r w:rsidRPr="00954EE4">
        <w:rPr>
          <w:rFonts w:ascii="Tahoma" w:hAnsi="Tahoma" w:cs="Tahoma"/>
        </w:rPr>
        <w:t xml:space="preserve">Anspruchsberechtigt sind alle Bewohner, unabhängig von einer Pflegeeinstufung, sofern die Voraussetzungen nach § 45a SGB </w:t>
      </w:r>
      <w:proofErr w:type="spellStart"/>
      <w:r w:rsidRPr="00954EE4">
        <w:rPr>
          <w:rFonts w:ascii="Tahoma" w:hAnsi="Tahoma" w:cs="Tahoma"/>
        </w:rPr>
        <w:t>Xl</w:t>
      </w:r>
      <w:proofErr w:type="spellEnd"/>
      <w:r w:rsidRPr="00954EE4">
        <w:rPr>
          <w:rFonts w:ascii="Tahoma" w:hAnsi="Tahoma" w:cs="Tahoma"/>
        </w:rPr>
        <w:t xml:space="preserve"> erfüllt sind.</w:t>
      </w:r>
    </w:p>
    <w:p w14:paraId="451B11B1" w14:textId="77777777" w:rsidR="0035738C" w:rsidRDefault="0035738C" w:rsidP="00116A7F">
      <w:pPr>
        <w:autoSpaceDE w:val="0"/>
        <w:autoSpaceDN w:val="0"/>
        <w:adjustRightInd w:val="0"/>
        <w:spacing w:after="0"/>
        <w:contextualSpacing/>
        <w:rPr>
          <w:rFonts w:ascii="Tahoma" w:hAnsi="Tahoma" w:cs="Tahoma"/>
        </w:rPr>
      </w:pPr>
    </w:p>
    <w:p w14:paraId="3A827BD5" w14:textId="77777777" w:rsidR="00D74A74" w:rsidRDefault="00D74A74" w:rsidP="00D74A74">
      <w:pPr>
        <w:autoSpaceDE w:val="0"/>
        <w:autoSpaceDN w:val="0"/>
        <w:adjustRightInd w:val="0"/>
        <w:spacing w:after="0"/>
        <w:rPr>
          <w:rFonts w:ascii="Tahoma" w:hAnsi="Tahoma" w:cs="Tahoma"/>
        </w:rPr>
      </w:pPr>
      <w:r w:rsidRPr="00954EE4">
        <w:rPr>
          <w:rFonts w:ascii="Tahoma" w:hAnsi="Tahoma" w:cs="Tahoma"/>
        </w:rPr>
        <w:t>Dabei bleibt die freiwillige Teilnahme jedem Bewohner selbst überlassen. Auch Angehörige sind bei den Aktivitäten willkommen und werden mit einbezogen.</w:t>
      </w:r>
    </w:p>
    <w:p w14:paraId="3AD56DA0" w14:textId="77777777" w:rsidR="00D74A74" w:rsidRPr="00954EE4" w:rsidRDefault="00D74A74" w:rsidP="00116A7F">
      <w:pPr>
        <w:autoSpaceDE w:val="0"/>
        <w:autoSpaceDN w:val="0"/>
        <w:adjustRightInd w:val="0"/>
        <w:spacing w:after="0"/>
        <w:contextualSpacing/>
        <w:rPr>
          <w:rFonts w:ascii="Tahoma" w:hAnsi="Tahoma" w:cs="Tahoma"/>
        </w:rPr>
      </w:pPr>
    </w:p>
    <w:p w14:paraId="28DB6566" w14:textId="77777777" w:rsidR="00CD0069" w:rsidRPr="00B152E1" w:rsidRDefault="00CD0069" w:rsidP="00116A7F">
      <w:pPr>
        <w:autoSpaceDE w:val="0"/>
        <w:autoSpaceDN w:val="0"/>
        <w:adjustRightInd w:val="0"/>
        <w:spacing w:after="0"/>
        <w:rPr>
          <w:rFonts w:ascii="Tahoma" w:hAnsi="Tahoma" w:cs="Tahoma"/>
          <w:b/>
          <w:bCs/>
          <w:sz w:val="24"/>
          <w:szCs w:val="24"/>
        </w:rPr>
      </w:pPr>
      <w:r w:rsidRPr="00B152E1">
        <w:rPr>
          <w:rFonts w:ascii="Tahoma" w:hAnsi="Tahoma" w:cs="Tahoma"/>
          <w:b/>
          <w:sz w:val="24"/>
          <w:szCs w:val="24"/>
        </w:rPr>
        <w:t>2.</w:t>
      </w:r>
      <w:r w:rsidRPr="00B152E1">
        <w:rPr>
          <w:rFonts w:ascii="Tahoma" w:hAnsi="Tahoma" w:cs="Tahoma"/>
          <w:sz w:val="24"/>
          <w:szCs w:val="24"/>
        </w:rPr>
        <w:t xml:space="preserve"> </w:t>
      </w:r>
      <w:r w:rsidRPr="00B152E1">
        <w:rPr>
          <w:rFonts w:ascii="Tahoma" w:hAnsi="Tahoma" w:cs="Tahoma"/>
          <w:b/>
          <w:bCs/>
          <w:sz w:val="24"/>
          <w:szCs w:val="24"/>
        </w:rPr>
        <w:t>Ziele der zusätzlichen Betreuung und Aktivierung</w:t>
      </w:r>
    </w:p>
    <w:p w14:paraId="03CDBE78" w14:textId="77777777" w:rsidR="00CD0069" w:rsidRPr="00954EE4" w:rsidRDefault="00CD0069" w:rsidP="00116A7F">
      <w:pPr>
        <w:autoSpaceDE w:val="0"/>
        <w:autoSpaceDN w:val="0"/>
        <w:adjustRightInd w:val="0"/>
        <w:spacing w:after="0"/>
        <w:rPr>
          <w:rFonts w:ascii="Tahoma" w:hAnsi="Tahoma" w:cs="Tahoma"/>
        </w:rPr>
      </w:pPr>
      <w:r w:rsidRPr="00954EE4">
        <w:rPr>
          <w:rFonts w:ascii="Tahoma" w:hAnsi="Tahoma" w:cs="Tahoma"/>
        </w:rPr>
        <w:t>Für die anspruchsberechtigten Pflegebedürftigen wird durch den Einsatz zusätzlicher</w:t>
      </w:r>
    </w:p>
    <w:p w14:paraId="0710AEDB" w14:textId="77777777" w:rsidR="00CD0069" w:rsidRDefault="00CD0069" w:rsidP="00116A7F">
      <w:pPr>
        <w:autoSpaceDE w:val="0"/>
        <w:autoSpaceDN w:val="0"/>
        <w:adjustRightInd w:val="0"/>
        <w:spacing w:after="0"/>
        <w:rPr>
          <w:rFonts w:ascii="Tahoma" w:hAnsi="Tahoma" w:cs="Tahoma"/>
        </w:rPr>
      </w:pPr>
      <w:r w:rsidRPr="00954EE4">
        <w:rPr>
          <w:rFonts w:ascii="Tahoma" w:hAnsi="Tahoma" w:cs="Tahoma"/>
        </w:rPr>
        <w:lastRenderedPageBreak/>
        <w:t>Betreuungskräfte die Betreuung intensiviert und die Lebensqualität verbessert. Ebenso wird durch die zusätzliche Betreuung und Aktivierung die Kommunikation mit anderen Menschen gefördert, Alltagsaktivitäten unterstützt und mehr Teilhabe am Leben der Gemeinschaft ermöglicht.</w:t>
      </w:r>
    </w:p>
    <w:p w14:paraId="2610AFF2" w14:textId="77777777" w:rsidR="00B17816" w:rsidRPr="00822FCF" w:rsidRDefault="00B17816" w:rsidP="00116A7F">
      <w:pPr>
        <w:autoSpaceDE w:val="0"/>
        <w:autoSpaceDN w:val="0"/>
        <w:adjustRightInd w:val="0"/>
        <w:spacing w:after="0"/>
        <w:rPr>
          <w:rFonts w:ascii="Tahoma" w:hAnsi="Tahoma" w:cs="Tahoma"/>
          <w:sz w:val="16"/>
          <w:szCs w:val="16"/>
        </w:rPr>
      </w:pPr>
    </w:p>
    <w:p w14:paraId="693AAD14" w14:textId="77777777" w:rsidR="00B17816" w:rsidRPr="00B152E1" w:rsidRDefault="00B17816" w:rsidP="00B17816">
      <w:pPr>
        <w:spacing w:after="0"/>
        <w:rPr>
          <w:rFonts w:ascii="Tahoma" w:hAnsi="Tahoma" w:cs="Tahoma"/>
          <w:b/>
          <w:sz w:val="24"/>
          <w:szCs w:val="24"/>
        </w:rPr>
      </w:pPr>
      <w:r w:rsidRPr="00B152E1">
        <w:rPr>
          <w:rFonts w:ascii="Tahoma" w:hAnsi="Tahoma" w:cs="Tahoma"/>
          <w:b/>
          <w:sz w:val="24"/>
          <w:szCs w:val="24"/>
        </w:rPr>
        <w:t>3. Die Eingewöhnungs-und Integrationsphase</w:t>
      </w:r>
    </w:p>
    <w:p w14:paraId="0B0ED420" w14:textId="77777777" w:rsidR="00B17816" w:rsidRPr="00822FCF" w:rsidRDefault="00B17816" w:rsidP="00B17816">
      <w:pPr>
        <w:spacing w:after="0"/>
        <w:rPr>
          <w:rFonts w:ascii="Tahoma" w:hAnsi="Tahoma" w:cs="Tahoma"/>
          <w:b/>
          <w:sz w:val="16"/>
          <w:szCs w:val="16"/>
        </w:rPr>
      </w:pPr>
    </w:p>
    <w:p w14:paraId="52EC8CC4" w14:textId="77777777" w:rsidR="0035738C" w:rsidRDefault="00B17816" w:rsidP="00B17816">
      <w:pPr>
        <w:spacing w:after="0"/>
        <w:rPr>
          <w:rFonts w:ascii="Tahoma" w:hAnsi="Tahoma" w:cs="Tahoma"/>
        </w:rPr>
      </w:pPr>
      <w:r w:rsidRPr="00954EE4">
        <w:rPr>
          <w:rFonts w:ascii="Tahoma" w:hAnsi="Tahoma" w:cs="Tahoma"/>
        </w:rPr>
        <w:t xml:space="preserve">Beim Erstgespräch und in der Anamneseerstellung werden nach und nach persönliche Daten und lebensgeschichtlich bedeutende Ereignisse erfragt. Für die Bewohner ist diese Auskunft freiwillig. Bei Bewohnern, die zur Auskunft selbst nicht fähig sind, werden die Angehörigen mit einbezogen. Über den Eintrag in dem </w:t>
      </w:r>
      <w:proofErr w:type="spellStart"/>
      <w:r w:rsidRPr="00954EE4">
        <w:rPr>
          <w:rFonts w:ascii="Tahoma" w:hAnsi="Tahoma" w:cs="Tahoma"/>
        </w:rPr>
        <w:t>Biografiebogen</w:t>
      </w:r>
      <w:proofErr w:type="spellEnd"/>
      <w:r w:rsidRPr="00954EE4">
        <w:rPr>
          <w:rFonts w:ascii="Tahoma" w:hAnsi="Tahoma" w:cs="Tahoma"/>
        </w:rPr>
        <w:t xml:space="preserve"> können die </w:t>
      </w:r>
      <w:proofErr w:type="spellStart"/>
      <w:r w:rsidRPr="00954EE4">
        <w:rPr>
          <w:rFonts w:ascii="Tahoma" w:hAnsi="Tahoma" w:cs="Tahoma"/>
        </w:rPr>
        <w:t>Betreuungs-und</w:t>
      </w:r>
      <w:proofErr w:type="spellEnd"/>
      <w:r w:rsidRPr="00954EE4">
        <w:rPr>
          <w:rFonts w:ascii="Tahoma" w:hAnsi="Tahoma" w:cs="Tahoma"/>
        </w:rPr>
        <w:t xml:space="preserve"> Pflegekräfte erkennen, welche Vorlieben und Abneigungen der Bewohner hat und ihn entsprechend an die Angebote heranführen. </w:t>
      </w:r>
    </w:p>
    <w:p w14:paraId="57E11D6F" w14:textId="77777777" w:rsidR="00B17816" w:rsidRPr="00954EE4" w:rsidRDefault="00B17816" w:rsidP="00B17816">
      <w:pPr>
        <w:spacing w:after="0"/>
        <w:rPr>
          <w:rFonts w:ascii="Tahoma" w:hAnsi="Tahoma" w:cs="Tahoma"/>
        </w:rPr>
      </w:pPr>
      <w:r w:rsidRPr="00954EE4">
        <w:rPr>
          <w:rFonts w:ascii="Tahoma" w:hAnsi="Tahoma" w:cs="Tahoma"/>
        </w:rPr>
        <w:t>Jeder Bewohner erfährt Unterstützung bei der Suche nach neuen sinnvollen Beschäftigungen. Dabei werden die körperlichen und  geistigen Einschränkungen, aber auch seine Ressourcen berücksichtigt.</w:t>
      </w:r>
    </w:p>
    <w:p w14:paraId="72330A2E" w14:textId="77777777" w:rsidR="0035738C" w:rsidRDefault="00B17816" w:rsidP="00B17816">
      <w:pPr>
        <w:spacing w:after="0"/>
        <w:rPr>
          <w:rFonts w:ascii="Tahoma" w:hAnsi="Tahoma" w:cs="Tahoma"/>
        </w:rPr>
      </w:pPr>
      <w:r w:rsidRPr="00954EE4">
        <w:rPr>
          <w:rFonts w:ascii="Tahoma" w:hAnsi="Tahoma" w:cs="Tahoma"/>
        </w:rPr>
        <w:t xml:space="preserve">Nach </w:t>
      </w:r>
      <w:r w:rsidR="00822FCF">
        <w:rPr>
          <w:rFonts w:ascii="Tahoma" w:hAnsi="Tahoma" w:cs="Tahoma"/>
        </w:rPr>
        <w:t>4</w:t>
      </w:r>
      <w:r w:rsidRPr="00954EE4">
        <w:rPr>
          <w:rFonts w:ascii="Tahoma" w:hAnsi="Tahoma" w:cs="Tahoma"/>
        </w:rPr>
        <w:t xml:space="preserve"> Wochen wird der Bewohner gefragt, wie er sich in der Gemeinschaft integriert fühlt und wahrgenommen wird. Wünsche und Kritik werden dabei für die weitere Angebotsplanung berücksichtigt.</w:t>
      </w:r>
    </w:p>
    <w:p w14:paraId="2B1A8544" w14:textId="77777777" w:rsidR="00B17816" w:rsidRPr="00954EE4" w:rsidRDefault="00B17816" w:rsidP="00B17816">
      <w:pPr>
        <w:spacing w:after="0"/>
        <w:rPr>
          <w:rFonts w:ascii="Tahoma" w:hAnsi="Tahoma" w:cs="Tahoma"/>
        </w:rPr>
      </w:pPr>
      <w:r w:rsidRPr="00954EE4">
        <w:rPr>
          <w:rFonts w:ascii="Tahoma" w:hAnsi="Tahoma" w:cs="Tahoma"/>
        </w:rPr>
        <w:t>Nach insgesamt 6</w:t>
      </w:r>
      <w:r w:rsidR="00822FCF">
        <w:rPr>
          <w:rFonts w:ascii="Tahoma" w:hAnsi="Tahoma" w:cs="Tahoma"/>
        </w:rPr>
        <w:t>-8</w:t>
      </w:r>
      <w:r w:rsidRPr="00954EE4">
        <w:rPr>
          <w:rFonts w:ascii="Tahoma" w:hAnsi="Tahoma" w:cs="Tahoma"/>
        </w:rPr>
        <w:t xml:space="preserve"> Wochen erfolgt ein weiteres Gespräch, um die Integrationsphase abzuschließen.</w:t>
      </w:r>
    </w:p>
    <w:p w14:paraId="3377539A" w14:textId="77777777" w:rsidR="00B17816" w:rsidRPr="00822FCF" w:rsidRDefault="00B17816" w:rsidP="00116A7F">
      <w:pPr>
        <w:autoSpaceDE w:val="0"/>
        <w:autoSpaceDN w:val="0"/>
        <w:adjustRightInd w:val="0"/>
        <w:spacing w:after="0"/>
        <w:rPr>
          <w:rFonts w:ascii="Tahoma" w:hAnsi="Tahoma" w:cs="Tahoma"/>
          <w:sz w:val="16"/>
          <w:szCs w:val="16"/>
        </w:rPr>
      </w:pPr>
    </w:p>
    <w:p w14:paraId="03CF02E1" w14:textId="77777777" w:rsidR="00C53DF4" w:rsidRPr="00B152E1" w:rsidRDefault="00B17816" w:rsidP="00116A7F">
      <w:pPr>
        <w:autoSpaceDE w:val="0"/>
        <w:autoSpaceDN w:val="0"/>
        <w:adjustRightInd w:val="0"/>
        <w:spacing w:after="0"/>
        <w:rPr>
          <w:rFonts w:ascii="Tahoma" w:hAnsi="Tahoma" w:cs="Tahoma"/>
          <w:b/>
          <w:bCs/>
          <w:sz w:val="24"/>
          <w:szCs w:val="24"/>
        </w:rPr>
      </w:pPr>
      <w:r w:rsidRPr="00B152E1">
        <w:rPr>
          <w:rFonts w:ascii="Tahoma" w:hAnsi="Tahoma" w:cs="Tahoma"/>
          <w:b/>
          <w:bCs/>
          <w:sz w:val="24"/>
          <w:szCs w:val="24"/>
        </w:rPr>
        <w:t>4</w:t>
      </w:r>
      <w:r w:rsidR="00C53DF4" w:rsidRPr="00B152E1">
        <w:rPr>
          <w:rFonts w:ascii="Tahoma" w:hAnsi="Tahoma" w:cs="Tahoma"/>
          <w:b/>
          <w:bCs/>
          <w:sz w:val="24"/>
          <w:szCs w:val="24"/>
        </w:rPr>
        <w:t xml:space="preserve">. </w:t>
      </w:r>
      <w:r w:rsidR="00FD6660" w:rsidRPr="00B152E1">
        <w:rPr>
          <w:rFonts w:ascii="Tahoma" w:hAnsi="Tahoma" w:cs="Tahoma"/>
          <w:b/>
          <w:bCs/>
          <w:sz w:val="24"/>
          <w:szCs w:val="24"/>
        </w:rPr>
        <w:t xml:space="preserve"> Unsere Angebote</w:t>
      </w:r>
    </w:p>
    <w:p w14:paraId="37AE339A" w14:textId="77777777" w:rsidR="00FD6660" w:rsidRPr="00047163" w:rsidRDefault="00FD6660" w:rsidP="00FD6660">
      <w:pPr>
        <w:autoSpaceDE w:val="0"/>
        <w:autoSpaceDN w:val="0"/>
        <w:adjustRightInd w:val="0"/>
        <w:spacing w:after="0" w:line="240" w:lineRule="auto"/>
        <w:rPr>
          <w:rFonts w:ascii="Tahoma" w:hAnsi="Tahoma" w:cs="Tahoma"/>
        </w:rPr>
      </w:pPr>
      <w:r w:rsidRPr="00047163">
        <w:rPr>
          <w:rFonts w:ascii="Tahoma" w:hAnsi="Tahoma" w:cs="Tahoma"/>
        </w:rPr>
        <w:t>Je nach persönlicher Situation der betreffenden Bewohner werden die Angebote als</w:t>
      </w:r>
    </w:p>
    <w:p w14:paraId="30FE67D3" w14:textId="77777777" w:rsidR="00047163" w:rsidRPr="00047163" w:rsidRDefault="00FD6660" w:rsidP="00047163">
      <w:pPr>
        <w:jc w:val="both"/>
        <w:rPr>
          <w:rFonts w:ascii="Tahoma" w:hAnsi="Tahoma" w:cs="Tahoma"/>
        </w:rPr>
      </w:pPr>
      <w:r w:rsidRPr="00047163">
        <w:rPr>
          <w:rFonts w:ascii="Tahoma" w:hAnsi="Tahoma" w:cs="Tahoma"/>
        </w:rPr>
        <w:t>Einzel- und</w:t>
      </w:r>
      <w:r w:rsidR="00FB4FC5" w:rsidRPr="00047163">
        <w:rPr>
          <w:rFonts w:ascii="Tahoma" w:hAnsi="Tahoma" w:cs="Tahoma"/>
        </w:rPr>
        <w:t>/oder Gruppenbeschäftigung</w:t>
      </w:r>
      <w:r w:rsidRPr="00047163">
        <w:rPr>
          <w:rFonts w:ascii="Tahoma" w:hAnsi="Tahoma" w:cs="Tahoma"/>
        </w:rPr>
        <w:t xml:space="preserve"> angeboten</w:t>
      </w:r>
      <w:r w:rsidR="0035738C" w:rsidRPr="00047163">
        <w:rPr>
          <w:rFonts w:ascii="Tahoma" w:hAnsi="Tahoma" w:cs="Tahoma"/>
        </w:rPr>
        <w:t xml:space="preserve">. </w:t>
      </w:r>
      <w:r w:rsidR="00047163" w:rsidRPr="00047163">
        <w:rPr>
          <w:rFonts w:ascii="Tahoma" w:hAnsi="Tahoma" w:cs="Tahoma"/>
        </w:rPr>
        <w:t>Die Bedürfnisse und den biografischen Hintergrund unserer Bewohnerinnen und Bewohner berücksichtigen wir individuell in der Planung der Aktivitäten. Wir erfassen dies in der Pflegedokumentation (Pflegeplanung AEDL  9 „Sich beschäftigen“).</w:t>
      </w:r>
    </w:p>
    <w:p w14:paraId="2AE1CB11" w14:textId="77777777" w:rsidR="00047163" w:rsidRPr="00822FCF" w:rsidRDefault="00047163" w:rsidP="0035738C">
      <w:pPr>
        <w:spacing w:after="0"/>
        <w:rPr>
          <w:rFonts w:ascii="Tahoma" w:hAnsi="Tahoma" w:cs="Tahoma"/>
          <w:sz w:val="16"/>
          <w:szCs w:val="16"/>
        </w:rPr>
      </w:pPr>
    </w:p>
    <w:p w14:paraId="3338149B" w14:textId="77777777" w:rsidR="0035738C" w:rsidRPr="00954EE4" w:rsidRDefault="0035738C" w:rsidP="0035738C">
      <w:pPr>
        <w:spacing w:after="0"/>
        <w:rPr>
          <w:rFonts w:ascii="Tahoma" w:hAnsi="Tahoma" w:cs="Tahoma"/>
        </w:rPr>
      </w:pPr>
      <w:r w:rsidRPr="00954EE4">
        <w:rPr>
          <w:rFonts w:ascii="Tahoma" w:hAnsi="Tahoma" w:cs="Tahoma"/>
        </w:rPr>
        <w:t xml:space="preserve">Folgende Bedürfnisse stehen für uns </w:t>
      </w:r>
      <w:r>
        <w:rPr>
          <w:rFonts w:ascii="Tahoma" w:hAnsi="Tahoma" w:cs="Tahoma"/>
        </w:rPr>
        <w:t xml:space="preserve">dabei </w:t>
      </w:r>
      <w:r w:rsidRPr="00954EE4">
        <w:rPr>
          <w:rFonts w:ascii="Tahoma" w:hAnsi="Tahoma" w:cs="Tahoma"/>
        </w:rPr>
        <w:t>für die Bewohner im Vordergrund:</w:t>
      </w:r>
    </w:p>
    <w:p w14:paraId="097B5873" w14:textId="77777777" w:rsidR="0035738C" w:rsidRPr="00822FCF" w:rsidRDefault="0035738C" w:rsidP="0035738C">
      <w:pPr>
        <w:spacing w:after="0"/>
        <w:rPr>
          <w:rFonts w:ascii="Tahoma" w:hAnsi="Tahoma" w:cs="Tahoma"/>
          <w:sz w:val="16"/>
          <w:szCs w:val="16"/>
        </w:rPr>
      </w:pPr>
    </w:p>
    <w:p w14:paraId="5BFCFAF5" w14:textId="77777777" w:rsidR="0035738C" w:rsidRPr="00954EE4" w:rsidRDefault="0035738C" w:rsidP="0035738C">
      <w:pPr>
        <w:pStyle w:val="Listenabsatz"/>
        <w:numPr>
          <w:ilvl w:val="0"/>
          <w:numId w:val="29"/>
        </w:numPr>
        <w:spacing w:after="0"/>
        <w:rPr>
          <w:rFonts w:ascii="Tahoma" w:hAnsi="Tahoma" w:cs="Tahoma"/>
        </w:rPr>
      </w:pPr>
      <w:r w:rsidRPr="00954EE4">
        <w:rPr>
          <w:rFonts w:ascii="Tahoma" w:hAnsi="Tahoma" w:cs="Tahoma"/>
        </w:rPr>
        <w:t>Bewahrung der Identität</w:t>
      </w:r>
    </w:p>
    <w:p w14:paraId="13347847" w14:textId="77777777" w:rsidR="0035738C" w:rsidRPr="00954EE4" w:rsidRDefault="0035738C" w:rsidP="0035738C">
      <w:pPr>
        <w:pStyle w:val="Listenabsatz"/>
        <w:numPr>
          <w:ilvl w:val="0"/>
          <w:numId w:val="29"/>
        </w:numPr>
        <w:spacing w:after="0"/>
        <w:rPr>
          <w:rFonts w:ascii="Tahoma" w:hAnsi="Tahoma" w:cs="Tahoma"/>
        </w:rPr>
      </w:pPr>
      <w:r w:rsidRPr="00954EE4">
        <w:rPr>
          <w:rFonts w:ascii="Tahoma" w:hAnsi="Tahoma" w:cs="Tahoma"/>
        </w:rPr>
        <w:t xml:space="preserve">Zuwendung und Geborgenheit </w:t>
      </w:r>
    </w:p>
    <w:p w14:paraId="5EF6E527" w14:textId="77777777" w:rsidR="0035738C" w:rsidRPr="00954EE4" w:rsidRDefault="0035738C" w:rsidP="0035738C">
      <w:pPr>
        <w:pStyle w:val="Listenabsatz"/>
        <w:numPr>
          <w:ilvl w:val="0"/>
          <w:numId w:val="29"/>
        </w:numPr>
        <w:spacing w:after="0"/>
        <w:rPr>
          <w:rFonts w:ascii="Tahoma" w:hAnsi="Tahoma" w:cs="Tahoma"/>
        </w:rPr>
      </w:pPr>
      <w:r w:rsidRPr="00954EE4">
        <w:rPr>
          <w:rFonts w:ascii="Tahoma" w:hAnsi="Tahoma" w:cs="Tahoma"/>
        </w:rPr>
        <w:t>Unabhängigkeit und Selbstbestimmung soweit wie möglich</w:t>
      </w:r>
    </w:p>
    <w:p w14:paraId="40C1ED33" w14:textId="77777777" w:rsidR="0035738C" w:rsidRPr="00954EE4" w:rsidRDefault="0035738C" w:rsidP="0035738C">
      <w:pPr>
        <w:pStyle w:val="Listenabsatz"/>
        <w:numPr>
          <w:ilvl w:val="0"/>
          <w:numId w:val="29"/>
        </w:numPr>
        <w:spacing w:after="0"/>
        <w:rPr>
          <w:rFonts w:ascii="Tahoma" w:hAnsi="Tahoma" w:cs="Tahoma"/>
        </w:rPr>
      </w:pPr>
      <w:r w:rsidRPr="00954EE4">
        <w:rPr>
          <w:rFonts w:ascii="Tahoma" w:hAnsi="Tahoma" w:cs="Tahoma"/>
        </w:rPr>
        <w:t>soziale Anerkennung und Einbindung</w:t>
      </w:r>
    </w:p>
    <w:p w14:paraId="6AB583CF" w14:textId="77777777" w:rsidR="0035738C" w:rsidRPr="00954EE4" w:rsidRDefault="0035738C" w:rsidP="0035738C">
      <w:pPr>
        <w:pStyle w:val="Listenabsatz"/>
        <w:numPr>
          <w:ilvl w:val="0"/>
          <w:numId w:val="29"/>
        </w:numPr>
        <w:spacing w:after="0"/>
        <w:rPr>
          <w:rFonts w:ascii="Tahoma" w:hAnsi="Tahoma" w:cs="Tahoma"/>
        </w:rPr>
      </w:pPr>
      <w:r w:rsidRPr="00954EE4">
        <w:rPr>
          <w:rFonts w:ascii="Tahoma" w:hAnsi="Tahoma" w:cs="Tahoma"/>
        </w:rPr>
        <w:t xml:space="preserve">Spaß und Freude an den Aktivitäten </w:t>
      </w:r>
    </w:p>
    <w:p w14:paraId="508E8493" w14:textId="77777777" w:rsidR="0035738C" w:rsidRPr="00954EE4" w:rsidRDefault="0035738C" w:rsidP="0035738C">
      <w:pPr>
        <w:pStyle w:val="Listenabsatz"/>
        <w:numPr>
          <w:ilvl w:val="0"/>
          <w:numId w:val="29"/>
        </w:numPr>
        <w:spacing w:after="0"/>
        <w:rPr>
          <w:rFonts w:ascii="Tahoma" w:hAnsi="Tahoma" w:cs="Tahoma"/>
        </w:rPr>
      </w:pPr>
      <w:r w:rsidRPr="00954EE4">
        <w:rPr>
          <w:rFonts w:ascii="Tahoma" w:hAnsi="Tahoma" w:cs="Tahoma"/>
        </w:rPr>
        <w:t>Erfolgserlebnisse und Anerkennung jedes einzelnen und in der Gruppe</w:t>
      </w:r>
    </w:p>
    <w:p w14:paraId="0680D638" w14:textId="77777777" w:rsidR="00047163" w:rsidRPr="00822FCF" w:rsidRDefault="00047163" w:rsidP="00047163">
      <w:pPr>
        <w:autoSpaceDE w:val="0"/>
        <w:autoSpaceDN w:val="0"/>
        <w:adjustRightInd w:val="0"/>
        <w:spacing w:after="240"/>
        <w:jc w:val="both"/>
        <w:rPr>
          <w:rFonts w:ascii="Tahoma" w:hAnsi="Tahoma" w:cs="Tahoma"/>
          <w:sz w:val="16"/>
          <w:szCs w:val="16"/>
        </w:rPr>
      </w:pPr>
    </w:p>
    <w:p w14:paraId="17A6DB84" w14:textId="77777777" w:rsidR="00FD6660" w:rsidRPr="00047163" w:rsidRDefault="0035738C" w:rsidP="00047163">
      <w:pPr>
        <w:autoSpaceDE w:val="0"/>
        <w:autoSpaceDN w:val="0"/>
        <w:adjustRightInd w:val="0"/>
        <w:spacing w:after="240"/>
        <w:jc w:val="both"/>
        <w:rPr>
          <w:rFonts w:ascii="Tahoma" w:hAnsi="Tahoma" w:cs="Tahoma"/>
          <w:color w:val="000000"/>
        </w:rPr>
      </w:pPr>
      <w:r>
        <w:rPr>
          <w:rFonts w:ascii="Tahoma" w:hAnsi="Tahoma" w:cs="Tahoma"/>
          <w:color w:val="000000"/>
        </w:rPr>
        <w:t>Die Angebote im Einzelnen sind:</w:t>
      </w:r>
    </w:p>
    <w:p w14:paraId="77402121" w14:textId="77777777" w:rsidR="00FD6660"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Malen und Basteln</w:t>
      </w:r>
    </w:p>
    <w:p w14:paraId="7243E872" w14:textId="77777777" w:rsidR="00B17816" w:rsidRPr="00954EE4" w:rsidRDefault="00B17816" w:rsidP="0035738C">
      <w:pPr>
        <w:pStyle w:val="Listenabsatz"/>
        <w:numPr>
          <w:ilvl w:val="0"/>
          <w:numId w:val="30"/>
        </w:numPr>
        <w:autoSpaceDE w:val="0"/>
        <w:autoSpaceDN w:val="0"/>
        <w:adjustRightInd w:val="0"/>
        <w:spacing w:after="0" w:line="240" w:lineRule="auto"/>
        <w:rPr>
          <w:rFonts w:ascii="Tahoma" w:hAnsi="Tahoma" w:cs="Tahoma"/>
        </w:rPr>
      </w:pPr>
      <w:r>
        <w:rPr>
          <w:rFonts w:ascii="Tahoma" w:hAnsi="Tahoma" w:cs="Tahoma"/>
        </w:rPr>
        <w:t>Singkreis</w:t>
      </w:r>
    </w:p>
    <w:p w14:paraId="32394830"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lastRenderedPageBreak/>
        <w:t>Zeitungsrunde</w:t>
      </w:r>
    </w:p>
    <w:p w14:paraId="5A932D22"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leichte Gartenarbeit</w:t>
      </w:r>
    </w:p>
    <w:p w14:paraId="5B374711" w14:textId="77777777" w:rsidR="00954EE4" w:rsidRPr="00954EE4" w:rsidRDefault="00954EE4"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Gymnastik</w:t>
      </w:r>
    </w:p>
    <w:p w14:paraId="72AE4F95"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Kochen und Backen</w:t>
      </w:r>
    </w:p>
    <w:p w14:paraId="2430035D"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Musik hören, musizieren, singen</w:t>
      </w:r>
    </w:p>
    <w:p w14:paraId="60FDC08E" w14:textId="77777777" w:rsidR="00FD6660"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Brett- und Kartenspiele</w:t>
      </w:r>
    </w:p>
    <w:p w14:paraId="01D0E327" w14:textId="77777777" w:rsidR="00D74A74" w:rsidRPr="00954EE4" w:rsidRDefault="00D74A74" w:rsidP="0035738C">
      <w:pPr>
        <w:pStyle w:val="Listenabsatz"/>
        <w:numPr>
          <w:ilvl w:val="0"/>
          <w:numId w:val="30"/>
        </w:numPr>
        <w:autoSpaceDE w:val="0"/>
        <w:autoSpaceDN w:val="0"/>
        <w:adjustRightInd w:val="0"/>
        <w:spacing w:after="0" w:line="240" w:lineRule="auto"/>
        <w:rPr>
          <w:rFonts w:ascii="Tahoma" w:hAnsi="Tahoma" w:cs="Tahoma"/>
        </w:rPr>
      </w:pPr>
      <w:r>
        <w:rPr>
          <w:rFonts w:ascii="Tahoma" w:hAnsi="Tahoma" w:cs="Tahoma"/>
        </w:rPr>
        <w:t>Bewegungsspiele (Kegeln, Ringe werfen)</w:t>
      </w:r>
    </w:p>
    <w:p w14:paraId="45A7014C"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Spaziergänge und Ausflüge</w:t>
      </w:r>
    </w:p>
    <w:p w14:paraId="32E987F2"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Besuch v</w:t>
      </w:r>
      <w:r w:rsidR="00FB4FC5" w:rsidRPr="00954EE4">
        <w:rPr>
          <w:rFonts w:ascii="Tahoma" w:hAnsi="Tahoma" w:cs="Tahoma"/>
        </w:rPr>
        <w:t>on Andachten</w:t>
      </w:r>
      <w:r w:rsidR="00B17816">
        <w:rPr>
          <w:rFonts w:ascii="Tahoma" w:hAnsi="Tahoma" w:cs="Tahoma"/>
        </w:rPr>
        <w:t xml:space="preserve"> (Pastorin kommt 1x monatlich Mittwochs ins Haus)</w:t>
      </w:r>
    </w:p>
    <w:p w14:paraId="44111665"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Lesen und Vorlesen</w:t>
      </w:r>
    </w:p>
    <w:p w14:paraId="5E950578"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Fotoalben anschauen, Anfertigung von Erinnerungsalben</w:t>
      </w:r>
    </w:p>
    <w:p w14:paraId="15FFB233" w14:textId="77777777" w:rsidR="00FD6660" w:rsidRPr="00954EE4"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Bewegungsübungen und Tanzen in der Gruppe</w:t>
      </w:r>
    </w:p>
    <w:p w14:paraId="0D640DB2" w14:textId="77777777" w:rsidR="00FD6660"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10 Minuten Aktivierung</w:t>
      </w:r>
    </w:p>
    <w:p w14:paraId="526E1DDC" w14:textId="77777777" w:rsidR="00FB4FC5" w:rsidRPr="0035738C" w:rsidRDefault="00FB4FC5" w:rsidP="0035738C">
      <w:pPr>
        <w:pStyle w:val="Listenabsatz"/>
        <w:numPr>
          <w:ilvl w:val="0"/>
          <w:numId w:val="30"/>
        </w:numPr>
        <w:autoSpaceDE w:val="0"/>
        <w:autoSpaceDN w:val="0"/>
        <w:adjustRightInd w:val="0"/>
        <w:spacing w:after="0" w:line="240" w:lineRule="auto"/>
        <w:rPr>
          <w:rFonts w:ascii="Tahoma" w:hAnsi="Tahoma" w:cs="Tahoma"/>
        </w:rPr>
      </w:pPr>
      <w:r w:rsidRPr="0035738C">
        <w:rPr>
          <w:rFonts w:ascii="Tahoma" w:hAnsi="Tahoma" w:cs="Tahoma"/>
        </w:rPr>
        <w:t>Basale Stimulation</w:t>
      </w:r>
    </w:p>
    <w:p w14:paraId="657C639A" w14:textId="77777777" w:rsidR="00950A98" w:rsidRPr="00954EE4" w:rsidRDefault="00950A98"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Gedächtnistraining</w:t>
      </w:r>
    </w:p>
    <w:p w14:paraId="7005ED40" w14:textId="77777777" w:rsidR="00FD6660" w:rsidRDefault="00FD6660" w:rsidP="0035738C">
      <w:pPr>
        <w:pStyle w:val="Listenabsatz"/>
        <w:numPr>
          <w:ilvl w:val="0"/>
          <w:numId w:val="30"/>
        </w:numPr>
        <w:autoSpaceDE w:val="0"/>
        <w:autoSpaceDN w:val="0"/>
        <w:adjustRightInd w:val="0"/>
        <w:spacing w:after="0" w:line="240" w:lineRule="auto"/>
        <w:rPr>
          <w:rFonts w:ascii="Tahoma" w:hAnsi="Tahoma" w:cs="Tahoma"/>
        </w:rPr>
      </w:pPr>
      <w:r w:rsidRPr="00954EE4">
        <w:rPr>
          <w:rFonts w:ascii="Tahoma" w:hAnsi="Tahoma" w:cs="Tahoma"/>
        </w:rPr>
        <w:t>Begleitung von Frühstücks- und/oder Abendbrotgruppen</w:t>
      </w:r>
    </w:p>
    <w:p w14:paraId="2E6B9614" w14:textId="77777777" w:rsidR="00B17816" w:rsidRDefault="00B17816" w:rsidP="0035738C">
      <w:pPr>
        <w:pStyle w:val="Listenabsatz"/>
        <w:numPr>
          <w:ilvl w:val="0"/>
          <w:numId w:val="30"/>
        </w:numPr>
        <w:autoSpaceDE w:val="0"/>
        <w:autoSpaceDN w:val="0"/>
        <w:adjustRightInd w:val="0"/>
        <w:spacing w:after="0" w:line="240" w:lineRule="auto"/>
        <w:rPr>
          <w:rFonts w:ascii="Tahoma" w:hAnsi="Tahoma" w:cs="Tahoma"/>
        </w:rPr>
      </w:pPr>
      <w:r>
        <w:rPr>
          <w:rFonts w:ascii="Tahoma" w:hAnsi="Tahoma" w:cs="Tahoma"/>
        </w:rPr>
        <w:t>Besuche der Kindergartenkinder</w:t>
      </w:r>
    </w:p>
    <w:p w14:paraId="70695168" w14:textId="77777777" w:rsidR="00D74A74" w:rsidRDefault="00D74A74" w:rsidP="0035738C">
      <w:pPr>
        <w:pStyle w:val="Listenabsatz"/>
        <w:numPr>
          <w:ilvl w:val="0"/>
          <w:numId w:val="30"/>
        </w:numPr>
        <w:autoSpaceDE w:val="0"/>
        <w:autoSpaceDN w:val="0"/>
        <w:adjustRightInd w:val="0"/>
        <w:spacing w:after="0" w:line="240" w:lineRule="auto"/>
        <w:rPr>
          <w:rFonts w:ascii="Tahoma" w:hAnsi="Tahoma" w:cs="Tahoma"/>
        </w:rPr>
      </w:pPr>
      <w:r>
        <w:rPr>
          <w:rFonts w:ascii="Tahoma" w:hAnsi="Tahoma" w:cs="Tahoma"/>
        </w:rPr>
        <w:t>Gestaltung der Räume bei jahreszeitlichen Festen</w:t>
      </w:r>
    </w:p>
    <w:p w14:paraId="13650250" w14:textId="77777777" w:rsidR="002314AC" w:rsidRPr="00954EE4" w:rsidRDefault="002314AC" w:rsidP="0035738C">
      <w:pPr>
        <w:pStyle w:val="Listenabsatz"/>
        <w:numPr>
          <w:ilvl w:val="0"/>
          <w:numId w:val="30"/>
        </w:numPr>
        <w:autoSpaceDE w:val="0"/>
        <w:autoSpaceDN w:val="0"/>
        <w:adjustRightInd w:val="0"/>
        <w:spacing w:after="0" w:line="240" w:lineRule="auto"/>
        <w:rPr>
          <w:rFonts w:ascii="Tahoma" w:hAnsi="Tahoma" w:cs="Tahoma"/>
        </w:rPr>
      </w:pPr>
      <w:r>
        <w:rPr>
          <w:rFonts w:ascii="Tahoma" w:hAnsi="Tahoma" w:cs="Tahoma"/>
        </w:rPr>
        <w:t>Therapeutischer Tischbesuch (TTB)</w:t>
      </w:r>
    </w:p>
    <w:p w14:paraId="25167089" w14:textId="77777777" w:rsidR="00950A98" w:rsidRPr="00954EE4" w:rsidRDefault="00950A98" w:rsidP="0035738C">
      <w:pPr>
        <w:pStyle w:val="Listenabsatz"/>
        <w:autoSpaceDE w:val="0"/>
        <w:autoSpaceDN w:val="0"/>
        <w:adjustRightInd w:val="0"/>
        <w:spacing w:after="0" w:line="240" w:lineRule="auto"/>
        <w:rPr>
          <w:rFonts w:ascii="Tahoma" w:hAnsi="Tahoma" w:cs="Tahoma"/>
        </w:rPr>
      </w:pPr>
    </w:p>
    <w:p w14:paraId="68E7F775" w14:textId="77777777" w:rsidR="006641E5" w:rsidRPr="00954EE4" w:rsidRDefault="00AD1ECC" w:rsidP="00FD6660">
      <w:pPr>
        <w:autoSpaceDE w:val="0"/>
        <w:autoSpaceDN w:val="0"/>
        <w:adjustRightInd w:val="0"/>
        <w:spacing w:after="240"/>
        <w:ind w:hanging="439"/>
        <w:jc w:val="both"/>
        <w:rPr>
          <w:rFonts w:ascii="Tahoma" w:hAnsi="Tahoma" w:cs="Tahoma"/>
          <w:b/>
          <w:color w:val="000000"/>
        </w:rPr>
      </w:pPr>
      <w:r w:rsidRPr="00954EE4">
        <w:rPr>
          <w:rFonts w:ascii="Tahoma" w:hAnsi="Tahoma" w:cs="Tahoma"/>
          <w:color w:val="000000"/>
        </w:rPr>
        <w:t xml:space="preserve">      </w:t>
      </w:r>
      <w:r w:rsidRPr="00954EE4">
        <w:rPr>
          <w:rFonts w:ascii="Tahoma" w:hAnsi="Tahoma" w:cs="Tahoma"/>
          <w:b/>
          <w:color w:val="000000"/>
        </w:rPr>
        <w:t>Erläuterungen</w:t>
      </w:r>
      <w:r w:rsidR="00950A98" w:rsidRPr="00954EE4">
        <w:rPr>
          <w:rFonts w:ascii="Tahoma" w:hAnsi="Tahoma" w:cs="Tahoma"/>
          <w:b/>
          <w:color w:val="000000"/>
        </w:rPr>
        <w:t>:</w:t>
      </w:r>
    </w:p>
    <w:p w14:paraId="260D2C7B" w14:textId="77777777" w:rsidR="00950A98" w:rsidRPr="00954EE4" w:rsidRDefault="00950A98" w:rsidP="00950A98">
      <w:pPr>
        <w:spacing w:after="0"/>
        <w:rPr>
          <w:rFonts w:ascii="Tahoma" w:hAnsi="Tahoma" w:cs="Tahoma"/>
          <w:u w:val="single"/>
        </w:rPr>
      </w:pPr>
      <w:r w:rsidRPr="00954EE4">
        <w:rPr>
          <w:rFonts w:ascii="Tahoma" w:hAnsi="Tahoma" w:cs="Tahoma"/>
          <w:u w:val="single"/>
        </w:rPr>
        <w:t xml:space="preserve">Gedächtnistraining </w:t>
      </w:r>
    </w:p>
    <w:p w14:paraId="62703084"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Form: Stuhlkreis</w:t>
      </w:r>
    </w:p>
    <w:p w14:paraId="05021CE3"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Immer Begrüßung und Verabschiedung, Störung sind zu vermeiden</w:t>
      </w:r>
    </w:p>
    <w:p w14:paraId="3D1AD747"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1-2 PK Vorbereitung 1 PK, bei der Übergabe am Morgen wird festgelegt wer dies verantwortlich macht</w:t>
      </w:r>
    </w:p>
    <w:p w14:paraId="49C19C14"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Anleitung in Skripten und Büchern im Flur zur Küche</w:t>
      </w:r>
    </w:p>
    <w:p w14:paraId="238D8A94"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Auch als EB möglich</w:t>
      </w:r>
    </w:p>
    <w:p w14:paraId="080A050B"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Angehörige sind willkommen, werden immer wieder eingeladen</w:t>
      </w:r>
    </w:p>
    <w:p w14:paraId="03703018"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 xml:space="preserve">Benennung von Gegenständen und Wörtern nach Buchstabenvorgabe </w:t>
      </w:r>
    </w:p>
    <w:p w14:paraId="01F1CBEF"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Sprichwörter</w:t>
      </w:r>
    </w:p>
    <w:p w14:paraId="342940AE"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Berufe Raten</w:t>
      </w:r>
    </w:p>
    <w:p w14:paraId="2DA3172D"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Tiere Raten</w:t>
      </w:r>
    </w:p>
    <w:p w14:paraId="64BCDA29"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tägliches Zeitungsvorlesen und Diskussion verschiedener Artikel</w:t>
      </w:r>
    </w:p>
    <w:p w14:paraId="3C0A354E" w14:textId="77777777" w:rsidR="00950A98" w:rsidRPr="00954EE4" w:rsidRDefault="00950A98" w:rsidP="00B17816">
      <w:pPr>
        <w:pStyle w:val="Listenabsatz"/>
        <w:numPr>
          <w:ilvl w:val="0"/>
          <w:numId w:val="26"/>
        </w:numPr>
        <w:spacing w:after="0"/>
        <w:rPr>
          <w:rFonts w:ascii="Tahoma" w:hAnsi="Tahoma" w:cs="Tahoma"/>
        </w:rPr>
      </w:pPr>
      <w:r w:rsidRPr="00954EE4">
        <w:rPr>
          <w:rFonts w:ascii="Tahoma" w:hAnsi="Tahoma" w:cs="Tahoma"/>
        </w:rPr>
        <w:t>gesellige Erzählrunde</w:t>
      </w:r>
    </w:p>
    <w:p w14:paraId="6EABC614" w14:textId="77777777" w:rsidR="00950A98" w:rsidRPr="00822FCF" w:rsidRDefault="00950A98" w:rsidP="00950A98">
      <w:pPr>
        <w:spacing w:after="0"/>
        <w:rPr>
          <w:rFonts w:ascii="Tahoma" w:hAnsi="Tahoma" w:cs="Tahoma"/>
          <w:sz w:val="16"/>
          <w:szCs w:val="16"/>
        </w:rPr>
      </w:pPr>
    </w:p>
    <w:p w14:paraId="4EDAD7D0" w14:textId="77777777" w:rsidR="00950A98" w:rsidRPr="00954EE4" w:rsidRDefault="00950A98" w:rsidP="00950A98">
      <w:pPr>
        <w:spacing w:after="0"/>
        <w:rPr>
          <w:rFonts w:ascii="Tahoma" w:hAnsi="Tahoma" w:cs="Tahoma"/>
          <w:u w:val="single"/>
        </w:rPr>
      </w:pPr>
      <w:r w:rsidRPr="00954EE4">
        <w:rPr>
          <w:rFonts w:ascii="Tahoma" w:hAnsi="Tahoma" w:cs="Tahoma"/>
          <w:u w:val="single"/>
        </w:rPr>
        <w:t>Basale Stimulation:</w:t>
      </w:r>
    </w:p>
    <w:p w14:paraId="3C962BCB" w14:textId="77777777" w:rsidR="005F43E5" w:rsidRPr="00954EE4" w:rsidRDefault="005F43E5" w:rsidP="005F43E5">
      <w:pPr>
        <w:jc w:val="both"/>
        <w:rPr>
          <w:rFonts w:ascii="Tahoma" w:hAnsi="Tahoma" w:cs="Tahoma"/>
        </w:rPr>
      </w:pPr>
      <w:r w:rsidRPr="00954EE4">
        <w:rPr>
          <w:rFonts w:ascii="Tahoma" w:hAnsi="Tahoma" w:cs="Tahoma"/>
        </w:rPr>
        <w:t xml:space="preserve">Die basale Stimulation nach Fröhlich ist ein Konzept, das ursprünglich in der Arbeit mit Schwerstbehinderten entwickelt worden ist. Bei schwerstbehinderten Menschen ist oft keine verbale Kommunikation möglich. Also muss eine nonverbale Kommunikation geschaffen werden. Daher eignet sich diese Form der Kommunikation auch sehr gut für Bewohner, die vollständig und schon über einen längeren Zeitraum immobil sind. Ziel ist es, dem Bewohner, der nicht mehr verbal kommunizieren kann und durch das lange Liegen, das Gefühl für seinen </w:t>
      </w:r>
      <w:r w:rsidRPr="00954EE4">
        <w:rPr>
          <w:rFonts w:ascii="Tahoma" w:hAnsi="Tahoma" w:cs="Tahoma"/>
        </w:rPr>
        <w:lastRenderedPageBreak/>
        <w:t>Körper meist verloren hat, durch gezieltes Berühren den Körper wieder erfahrbar zu machen. Dabei kommuniziert der Bewohner auf körperlicher Ebene, zeigt zum Beispiel Stress durch Schwitzen, eine beschleunigte Atmung und Abwehrverhalten. Wenn die Mitarbeiter darauf eingehen und ihre Maßnahmen anpassen, gewinnen sie Vertrauen. Der Bewohner spürt, dass auf ihn eingegangen wird und er eine Möglichkeit hat, Einfluss auf die Pflege zu nehmen und mitzubestimmen.</w:t>
      </w:r>
    </w:p>
    <w:p w14:paraId="681ACD6E" w14:textId="77777777" w:rsidR="005F43E5" w:rsidRPr="00954EE4" w:rsidRDefault="005F43E5" w:rsidP="005F43E5">
      <w:pPr>
        <w:jc w:val="both"/>
        <w:rPr>
          <w:rFonts w:ascii="Tahoma" w:hAnsi="Tahoma" w:cs="Tahoma"/>
        </w:rPr>
      </w:pPr>
      <w:r w:rsidRPr="00954EE4">
        <w:rPr>
          <w:rFonts w:ascii="Tahoma" w:hAnsi="Tahoma" w:cs="Tahoma"/>
        </w:rPr>
        <w:t>Die Mitarbeiterin wendet die basale Stimulation z.B. in einer Einzeltherapie bei immobilen Bewohnern regelmäßig in der Woche an. Mit verschiedensten Maßnahmen werden die einzelnen Sinne des Bewohners angesprochen:</w:t>
      </w:r>
    </w:p>
    <w:p w14:paraId="6747E820"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das Hören</w:t>
      </w:r>
    </w:p>
    <w:p w14:paraId="4CA0F46F"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das Sehen</w:t>
      </w:r>
    </w:p>
    <w:p w14:paraId="55CE13E0"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der Geschmack</w:t>
      </w:r>
    </w:p>
    <w:p w14:paraId="5DDD5223"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der Tastsinn</w:t>
      </w:r>
    </w:p>
    <w:p w14:paraId="0EA4F9C9"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das Riechen</w:t>
      </w:r>
    </w:p>
    <w:p w14:paraId="6A0F4B2A"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Wahrnehmung von Vibrationen</w:t>
      </w:r>
    </w:p>
    <w:p w14:paraId="67C37E78"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Wahrnehmung von Lageveränderungen im Raum</w:t>
      </w:r>
    </w:p>
    <w:p w14:paraId="51D7B73B" w14:textId="77777777" w:rsidR="005F43E5" w:rsidRPr="00954EE4" w:rsidRDefault="005F43E5" w:rsidP="005F43E5">
      <w:pPr>
        <w:jc w:val="both"/>
        <w:rPr>
          <w:rFonts w:ascii="Tahoma" w:hAnsi="Tahoma" w:cs="Tahoma"/>
        </w:rPr>
      </w:pPr>
      <w:r w:rsidRPr="00954EE4">
        <w:rPr>
          <w:rFonts w:ascii="Tahoma" w:hAnsi="Tahoma" w:cs="Tahoma"/>
        </w:rPr>
        <w:t>Solche Maßnahmen können beispielsweise sein:</w:t>
      </w:r>
    </w:p>
    <w:p w14:paraId="5B9D3304"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großflächige Berührungen einer Körperpartie</w:t>
      </w:r>
    </w:p>
    <w:p w14:paraId="38BAFF77"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Musik oder Meeresrauschen abspielen usw.</w:t>
      </w:r>
    </w:p>
    <w:p w14:paraId="78E737FE"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Duftkerzen entzünden</w:t>
      </w:r>
    </w:p>
    <w:p w14:paraId="595BFB37"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Säcke gefüllt mit Erbsen in die Hände geben</w:t>
      </w:r>
    </w:p>
    <w:p w14:paraId="38C15535" w14:textId="77777777" w:rsidR="005F43E5" w:rsidRPr="00954EE4" w:rsidRDefault="005F43E5" w:rsidP="005F43E5">
      <w:pPr>
        <w:pStyle w:val="Listenabsatz"/>
        <w:numPr>
          <w:ilvl w:val="0"/>
          <w:numId w:val="22"/>
        </w:numPr>
        <w:spacing w:line="240" w:lineRule="auto"/>
        <w:rPr>
          <w:rFonts w:ascii="Tahoma" w:hAnsi="Tahoma" w:cs="Tahoma"/>
        </w:rPr>
      </w:pPr>
      <w:r w:rsidRPr="00954EE4">
        <w:rPr>
          <w:rFonts w:ascii="Tahoma" w:hAnsi="Tahoma" w:cs="Tahoma"/>
        </w:rPr>
        <w:t>Arme und Beine in ein Handtuch legen und langsam anheben und bewegen</w:t>
      </w:r>
    </w:p>
    <w:p w14:paraId="6BEE9F21" w14:textId="77777777" w:rsidR="005F43E5" w:rsidRPr="00954EE4" w:rsidRDefault="005F43E5" w:rsidP="005F43E5">
      <w:pPr>
        <w:contextualSpacing/>
        <w:jc w:val="both"/>
        <w:rPr>
          <w:rFonts w:ascii="Tahoma" w:hAnsi="Tahoma" w:cs="Tahoma"/>
        </w:rPr>
      </w:pPr>
      <w:r w:rsidRPr="00954EE4">
        <w:rPr>
          <w:rFonts w:ascii="Tahoma" w:hAnsi="Tahoma" w:cs="Tahoma"/>
        </w:rPr>
        <w:t>Dabei werden die Reaktionen des Bewohners beobachtet. Unangenehme Maßnahmen werden sofort abgebrochen. Maßnahmen, die zum sichtlichen Wohlbefinden oder zu zielgerichtetem Handeln führen, werden fortgeführt.</w:t>
      </w:r>
    </w:p>
    <w:p w14:paraId="3C5B9CC4" w14:textId="77777777" w:rsidR="005F43E5" w:rsidRPr="00954EE4" w:rsidRDefault="005F43E5" w:rsidP="005F43E5">
      <w:pPr>
        <w:contextualSpacing/>
        <w:jc w:val="both"/>
        <w:rPr>
          <w:rFonts w:ascii="Tahoma" w:hAnsi="Tahoma" w:cs="Tahoma"/>
        </w:rPr>
      </w:pPr>
      <w:r w:rsidRPr="00954EE4">
        <w:rPr>
          <w:rFonts w:ascii="Tahoma" w:hAnsi="Tahoma" w:cs="Tahoma"/>
        </w:rPr>
        <w:t>Sämtliche Ergebnisse werden dokumentiert. So soll einer Deprivation vorgebeugt werden.</w:t>
      </w:r>
    </w:p>
    <w:p w14:paraId="2199D4B6" w14:textId="77777777" w:rsidR="005F43E5" w:rsidRPr="00822FCF" w:rsidRDefault="005F43E5" w:rsidP="005F43E5">
      <w:pPr>
        <w:contextualSpacing/>
        <w:jc w:val="both"/>
        <w:rPr>
          <w:rFonts w:ascii="Tahoma" w:hAnsi="Tahoma" w:cs="Tahoma"/>
          <w:sz w:val="16"/>
          <w:szCs w:val="16"/>
        </w:rPr>
      </w:pPr>
    </w:p>
    <w:p w14:paraId="258204DD" w14:textId="77777777" w:rsidR="00735BE5" w:rsidRPr="00954EE4" w:rsidRDefault="005F43E5" w:rsidP="005F43E5">
      <w:pPr>
        <w:jc w:val="both"/>
        <w:rPr>
          <w:rFonts w:ascii="Tahoma" w:hAnsi="Tahoma" w:cs="Tahoma"/>
        </w:rPr>
      </w:pPr>
      <w:r w:rsidRPr="00954EE4">
        <w:rPr>
          <w:rFonts w:ascii="Tahoma" w:hAnsi="Tahoma" w:cs="Tahoma"/>
        </w:rPr>
        <w:t>Ein weiterer Vorteil der Basalen Stimulation besteht darin, dass sie sehr gut in der Pflege von den Pflegekräften eingesetzt werden kann. Die Pflegekräfte können z.B. eine beruhigende oder belebende Ganzkörperwäsche durchzuführen ohne allzu großen zeitlichen Mehraufwand.</w:t>
      </w:r>
    </w:p>
    <w:p w14:paraId="0801555A" w14:textId="77777777" w:rsidR="005F43E5" w:rsidRPr="00954EE4" w:rsidRDefault="005F43E5" w:rsidP="005F43E5">
      <w:pPr>
        <w:rPr>
          <w:rFonts w:ascii="Tahoma" w:hAnsi="Tahoma" w:cs="Tahoma"/>
          <w:u w:val="single"/>
        </w:rPr>
      </w:pPr>
      <w:r w:rsidRPr="00954EE4">
        <w:rPr>
          <w:rFonts w:ascii="Tahoma" w:hAnsi="Tahoma" w:cs="Tahoma"/>
          <w:u w:val="single"/>
        </w:rPr>
        <w:t>10-Minuten-Aktivierung:</w:t>
      </w:r>
    </w:p>
    <w:p w14:paraId="3634009D" w14:textId="77777777" w:rsidR="005F43E5" w:rsidRPr="00954EE4" w:rsidRDefault="005F43E5" w:rsidP="005F43E5">
      <w:pPr>
        <w:jc w:val="both"/>
        <w:rPr>
          <w:rFonts w:ascii="Tahoma" w:hAnsi="Tahoma" w:cs="Tahoma"/>
        </w:rPr>
      </w:pPr>
      <w:r w:rsidRPr="00954EE4">
        <w:rPr>
          <w:rFonts w:ascii="Tahoma" w:hAnsi="Tahoma" w:cs="Tahoma"/>
        </w:rPr>
        <w:t>Die "10-Minuten-Aktivierung" macht es möglich, Bewohnern mit dementiellen Erkrankungen eine professionelle therapeutische Betreuung anzubieten. Das Konzept berücksichtigt die häufig begrenzten Personalressourcen ebenso wie die zeitlich limitierte Konzentrationsfähigkeit verwirrter Senioren. Grundlage der Aktivierung ist der gezielte Einsatz vertrauter Gegenstände aus der Vergangenheit der Bewohner.</w:t>
      </w:r>
    </w:p>
    <w:p w14:paraId="0408533E"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t>Die Kommunikation zwischen Bewohner, den Mitarbeitern und den Mitbewohnern soll gestärkt werden.</w:t>
      </w:r>
    </w:p>
    <w:p w14:paraId="4E6E1A95"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lastRenderedPageBreak/>
        <w:t>Biografisch verankerte Fähigkeiten des Bewohners sollen wieder aufgespürt werden.</w:t>
      </w:r>
    </w:p>
    <w:p w14:paraId="70FEB4A5"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t>Gelebte Antriebe (Ordnungssinn, Disziplin, Fürsorglichkeit usw.) sollen wiedererweckt werden.</w:t>
      </w:r>
    </w:p>
    <w:p w14:paraId="76651B12"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t>Die Biographie des Bewohners soll vervollständigt werden.</w:t>
      </w:r>
    </w:p>
    <w:p w14:paraId="1FCC6891"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t>Unsere Mitarbeiter sollen den dementen Bewohner besser verstehen und ihn als Menschen erleben, der Hobbys und Interessen hat.</w:t>
      </w:r>
    </w:p>
    <w:p w14:paraId="7FD45338"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t>Das Körpergefühl und die Bewegungsfähigkeit sollen gestärkt werden.</w:t>
      </w:r>
    </w:p>
    <w:p w14:paraId="0F8995AA" w14:textId="77777777" w:rsidR="005F43E5" w:rsidRPr="00954EE4" w:rsidRDefault="005F43E5" w:rsidP="005F43E5">
      <w:pPr>
        <w:pStyle w:val="Listenabsatz"/>
        <w:numPr>
          <w:ilvl w:val="0"/>
          <w:numId w:val="23"/>
        </w:numPr>
        <w:spacing w:line="240" w:lineRule="auto"/>
        <w:jc w:val="both"/>
        <w:rPr>
          <w:rFonts w:ascii="Tahoma" w:hAnsi="Tahoma" w:cs="Tahoma"/>
        </w:rPr>
      </w:pPr>
      <w:r w:rsidRPr="00954EE4">
        <w:rPr>
          <w:rFonts w:ascii="Tahoma" w:hAnsi="Tahoma" w:cs="Tahoma"/>
        </w:rPr>
        <w:t>Eine Überforderung von Demenz-Patienten wollen wir vermeiden.</w:t>
      </w:r>
    </w:p>
    <w:p w14:paraId="2C3F5A39" w14:textId="77777777" w:rsidR="005F43E5" w:rsidRPr="00954EE4" w:rsidRDefault="005F43E5" w:rsidP="005F43E5">
      <w:pPr>
        <w:jc w:val="both"/>
        <w:rPr>
          <w:rFonts w:ascii="Tahoma" w:hAnsi="Tahoma" w:cs="Tahoma"/>
        </w:rPr>
      </w:pPr>
      <w:r w:rsidRPr="00954EE4">
        <w:rPr>
          <w:rFonts w:ascii="Tahoma" w:hAnsi="Tahoma" w:cs="Tahoma"/>
        </w:rPr>
        <w:t>Wir setzen die "10-Minuten-Aktivierung" am liebsten vormittags ein, da sich die Bewohner um diese Tageszeit am besten konzentrieren können. Sie kann aber auch nachmittags oder sogar nachts eingesetzt werden, bei z.B. unruhigen Bewohnern.</w:t>
      </w:r>
    </w:p>
    <w:p w14:paraId="157510C8" w14:textId="77777777" w:rsidR="005F43E5" w:rsidRPr="00954EE4" w:rsidRDefault="005F43E5" w:rsidP="005F43E5">
      <w:pPr>
        <w:jc w:val="both"/>
        <w:rPr>
          <w:rFonts w:ascii="Tahoma" w:hAnsi="Tahoma" w:cs="Tahoma"/>
        </w:rPr>
      </w:pPr>
      <w:r w:rsidRPr="00954EE4">
        <w:rPr>
          <w:rFonts w:ascii="Tahoma" w:hAnsi="Tahoma" w:cs="Tahoma"/>
        </w:rPr>
        <w:t xml:space="preserve">Wir ermitteln durch die </w:t>
      </w:r>
      <w:proofErr w:type="spellStart"/>
      <w:r w:rsidRPr="00954EE4">
        <w:rPr>
          <w:rFonts w:ascii="Tahoma" w:hAnsi="Tahoma" w:cs="Tahoma"/>
        </w:rPr>
        <w:t>Biografiearbeit</w:t>
      </w:r>
      <w:proofErr w:type="spellEnd"/>
      <w:r w:rsidRPr="00954EE4">
        <w:rPr>
          <w:rFonts w:ascii="Tahoma" w:hAnsi="Tahoma" w:cs="Tahoma"/>
        </w:rPr>
        <w:t>, welche Themen für welchen Bewohner interessant sein könnten. Sehr belastende Gesprächsstoffe wie Krieg, Vertreibung und Hunger vermeiden wir. Dennoch dauert es manchmal sehr lange, bis wir einen Zugang zu den Erinnerungen des Bewohners schaffen können und sich ein echter Dialog entwickelt.</w:t>
      </w:r>
    </w:p>
    <w:p w14:paraId="4711747D" w14:textId="77777777" w:rsidR="005F43E5" w:rsidRPr="00954EE4" w:rsidRDefault="005F43E5" w:rsidP="005F43E5">
      <w:pPr>
        <w:jc w:val="both"/>
        <w:rPr>
          <w:rFonts w:ascii="Tahoma" w:hAnsi="Tahoma" w:cs="Tahoma"/>
        </w:rPr>
      </w:pPr>
      <w:r w:rsidRPr="00954EE4">
        <w:rPr>
          <w:rFonts w:ascii="Tahoma" w:hAnsi="Tahoma" w:cs="Tahoma"/>
        </w:rPr>
        <w:t>Die 10-Minuten-Aktivierung kann in der Gruppe oder mit einem einzelnen Bewohner umgesetzt werden. Neue Mitarbeiter werden selbstverständlich geschult und eingewiesen.</w:t>
      </w:r>
    </w:p>
    <w:p w14:paraId="03AEC338" w14:textId="77777777" w:rsidR="00954EE4" w:rsidRPr="00954EE4" w:rsidRDefault="00954EE4" w:rsidP="00954EE4">
      <w:pPr>
        <w:spacing w:after="0"/>
        <w:rPr>
          <w:rFonts w:ascii="Tahoma" w:hAnsi="Tahoma" w:cs="Tahoma"/>
          <w:u w:val="single"/>
        </w:rPr>
      </w:pPr>
      <w:r w:rsidRPr="00954EE4">
        <w:rPr>
          <w:rFonts w:ascii="Tahoma" w:hAnsi="Tahoma" w:cs="Tahoma"/>
          <w:u w:val="single"/>
        </w:rPr>
        <w:t>Gymnastik:</w:t>
      </w:r>
    </w:p>
    <w:p w14:paraId="6283ECB8" w14:textId="77777777" w:rsidR="00954EE4" w:rsidRPr="00954EE4" w:rsidRDefault="00954EE4" w:rsidP="00954EE4">
      <w:pPr>
        <w:pStyle w:val="Listenabsatz"/>
        <w:numPr>
          <w:ilvl w:val="0"/>
          <w:numId w:val="25"/>
        </w:numPr>
        <w:spacing w:after="0"/>
        <w:rPr>
          <w:rFonts w:ascii="Tahoma" w:hAnsi="Tahoma" w:cs="Tahoma"/>
        </w:rPr>
      </w:pPr>
      <w:r w:rsidRPr="00954EE4">
        <w:rPr>
          <w:rFonts w:ascii="Tahoma" w:hAnsi="Tahoma" w:cs="Tahoma"/>
        </w:rPr>
        <w:t>Vorbereitung 1 PK, bei der Übergabe am Morgen wird festgelegt wer dies verantwortlich macht Angehörige sind willkommen</w:t>
      </w:r>
    </w:p>
    <w:p w14:paraId="7A1D4394" w14:textId="77777777" w:rsidR="00954EE4" w:rsidRPr="00954EE4" w:rsidRDefault="00954EE4" w:rsidP="00954EE4">
      <w:pPr>
        <w:pStyle w:val="Listenabsatz"/>
        <w:numPr>
          <w:ilvl w:val="0"/>
          <w:numId w:val="25"/>
        </w:numPr>
        <w:spacing w:after="0"/>
        <w:rPr>
          <w:rFonts w:ascii="Tahoma" w:hAnsi="Tahoma" w:cs="Tahoma"/>
        </w:rPr>
      </w:pPr>
      <w:r w:rsidRPr="00954EE4">
        <w:rPr>
          <w:rFonts w:ascii="Tahoma" w:hAnsi="Tahoma" w:cs="Tahoma"/>
        </w:rPr>
        <w:t xml:space="preserve">Material im Flur zur Küche: Anleitungsbücher, Bänder, Seile, Bälle, Wurfspiele </w:t>
      </w:r>
    </w:p>
    <w:p w14:paraId="4FB684D1" w14:textId="77777777" w:rsidR="00954EE4" w:rsidRPr="00954EE4" w:rsidRDefault="00954EE4" w:rsidP="00954EE4">
      <w:pPr>
        <w:pStyle w:val="Listenabsatz"/>
        <w:numPr>
          <w:ilvl w:val="0"/>
          <w:numId w:val="25"/>
        </w:numPr>
        <w:spacing w:after="0"/>
        <w:rPr>
          <w:rFonts w:ascii="Tahoma" w:hAnsi="Tahoma" w:cs="Tahoma"/>
        </w:rPr>
      </w:pPr>
      <w:r w:rsidRPr="00954EE4">
        <w:rPr>
          <w:rFonts w:ascii="Tahoma" w:hAnsi="Tahoma" w:cs="Tahoma"/>
        </w:rPr>
        <w:t>Auch stark eingeschränkte Bewohner verhalten sich anders in der Gruppe im Stuhlkreis</w:t>
      </w:r>
    </w:p>
    <w:p w14:paraId="2812301A" w14:textId="77777777" w:rsidR="00954EE4" w:rsidRPr="00954EE4" w:rsidRDefault="00954EE4" w:rsidP="00954EE4">
      <w:pPr>
        <w:pStyle w:val="Listenabsatz"/>
        <w:numPr>
          <w:ilvl w:val="0"/>
          <w:numId w:val="25"/>
        </w:numPr>
        <w:spacing w:after="0"/>
        <w:rPr>
          <w:rFonts w:ascii="Tahoma" w:hAnsi="Tahoma" w:cs="Tahoma"/>
        </w:rPr>
      </w:pPr>
      <w:r w:rsidRPr="00954EE4">
        <w:rPr>
          <w:rFonts w:ascii="Tahoma" w:hAnsi="Tahoma" w:cs="Tahoma"/>
        </w:rPr>
        <w:t>Immer Begrüßung und Verabschiedung, Störung sind zu vermeiden</w:t>
      </w:r>
    </w:p>
    <w:p w14:paraId="5CCC17AE" w14:textId="77777777" w:rsidR="00954EE4" w:rsidRPr="00954EE4" w:rsidRDefault="00954EE4" w:rsidP="00954EE4">
      <w:pPr>
        <w:pStyle w:val="Listenabsatz"/>
        <w:numPr>
          <w:ilvl w:val="0"/>
          <w:numId w:val="25"/>
        </w:numPr>
        <w:spacing w:after="0"/>
        <w:rPr>
          <w:rFonts w:ascii="Tahoma" w:hAnsi="Tahoma" w:cs="Tahoma"/>
        </w:rPr>
      </w:pPr>
      <w:r w:rsidRPr="00954EE4">
        <w:rPr>
          <w:rFonts w:ascii="Tahoma" w:hAnsi="Tahoma" w:cs="Tahoma"/>
        </w:rPr>
        <w:t>Die Erfahrung des letzten halbes Jahres zeigte, dass unsere Bewohner gerne Ringe werfen, Ballspiele, aber auch gezielte Gymnastik umsetzen können.</w:t>
      </w:r>
    </w:p>
    <w:p w14:paraId="1CB55DEE" w14:textId="77777777" w:rsidR="00954EE4" w:rsidRPr="00954EE4" w:rsidRDefault="00954EE4" w:rsidP="00954EE4">
      <w:pPr>
        <w:pStyle w:val="Listenabsatz"/>
        <w:numPr>
          <w:ilvl w:val="0"/>
          <w:numId w:val="25"/>
        </w:numPr>
        <w:spacing w:after="0"/>
        <w:rPr>
          <w:rFonts w:ascii="Tahoma" w:hAnsi="Tahoma" w:cs="Tahoma"/>
        </w:rPr>
      </w:pPr>
      <w:r w:rsidRPr="00954EE4">
        <w:rPr>
          <w:rFonts w:ascii="Tahoma" w:hAnsi="Tahoma" w:cs="Tahoma"/>
        </w:rPr>
        <w:t>Krafttraining</w:t>
      </w:r>
    </w:p>
    <w:p w14:paraId="74E146A1" w14:textId="77777777" w:rsidR="00954EE4" w:rsidRPr="00954EE4" w:rsidRDefault="00954EE4" w:rsidP="00954EE4">
      <w:pPr>
        <w:pStyle w:val="Default"/>
        <w:numPr>
          <w:ilvl w:val="0"/>
          <w:numId w:val="25"/>
        </w:numPr>
        <w:spacing w:line="276" w:lineRule="auto"/>
        <w:rPr>
          <w:rFonts w:ascii="Tahoma" w:hAnsi="Tahoma" w:cs="Tahoma"/>
          <w:sz w:val="22"/>
          <w:szCs w:val="22"/>
        </w:rPr>
      </w:pPr>
      <w:r w:rsidRPr="00954EE4">
        <w:rPr>
          <w:rFonts w:ascii="Tahoma" w:hAnsi="Tahoma" w:cs="Tahoma"/>
          <w:sz w:val="22"/>
          <w:szCs w:val="22"/>
        </w:rPr>
        <w:t>Balancetraining</w:t>
      </w:r>
    </w:p>
    <w:p w14:paraId="015F8029" w14:textId="77777777" w:rsidR="00954EE4" w:rsidRPr="00954EE4" w:rsidRDefault="00954EE4" w:rsidP="00954EE4">
      <w:pPr>
        <w:pStyle w:val="Listenabsatz"/>
        <w:numPr>
          <w:ilvl w:val="0"/>
          <w:numId w:val="25"/>
        </w:numPr>
        <w:autoSpaceDE w:val="0"/>
        <w:autoSpaceDN w:val="0"/>
        <w:adjustRightInd w:val="0"/>
        <w:spacing w:after="0"/>
        <w:rPr>
          <w:rFonts w:ascii="Tahoma" w:hAnsi="Tahoma" w:cs="Tahoma"/>
          <w:color w:val="000000"/>
        </w:rPr>
      </w:pPr>
      <w:r w:rsidRPr="00954EE4">
        <w:rPr>
          <w:rFonts w:ascii="Tahoma" w:hAnsi="Tahoma" w:cs="Tahoma"/>
          <w:color w:val="000000"/>
        </w:rPr>
        <w:t xml:space="preserve">Musik und Bewegung, (leichte Tänze im Sitzen, Einsatz von Geräten und Materialien wie z.B. Tücher, Bänder und selbst hergestellten Materialien) </w:t>
      </w:r>
    </w:p>
    <w:p w14:paraId="47C44723" w14:textId="77777777" w:rsidR="00B17816" w:rsidRDefault="00B17816" w:rsidP="00954EE4">
      <w:pPr>
        <w:autoSpaceDE w:val="0"/>
        <w:autoSpaceDN w:val="0"/>
        <w:adjustRightInd w:val="0"/>
        <w:spacing w:after="0"/>
        <w:rPr>
          <w:rFonts w:ascii="Tahoma" w:hAnsi="Tahoma" w:cs="Tahoma"/>
          <w:color w:val="000000"/>
        </w:rPr>
      </w:pPr>
    </w:p>
    <w:p w14:paraId="4FE9E3EE" w14:textId="77777777" w:rsidR="00954EE4" w:rsidRPr="00954EE4" w:rsidRDefault="00B17816" w:rsidP="00954EE4">
      <w:pPr>
        <w:autoSpaceDE w:val="0"/>
        <w:autoSpaceDN w:val="0"/>
        <w:adjustRightInd w:val="0"/>
        <w:spacing w:after="0"/>
        <w:rPr>
          <w:rFonts w:ascii="Tahoma" w:hAnsi="Tahoma" w:cs="Tahoma"/>
          <w:color w:val="000000"/>
        </w:rPr>
      </w:pPr>
      <w:r>
        <w:rPr>
          <w:rFonts w:ascii="Tahoma" w:hAnsi="Tahoma" w:cs="Tahoma"/>
          <w:color w:val="000000"/>
        </w:rPr>
        <w:t>M</w:t>
      </w:r>
      <w:r w:rsidR="00954EE4" w:rsidRPr="00954EE4">
        <w:rPr>
          <w:rFonts w:ascii="Tahoma" w:hAnsi="Tahoma" w:cs="Tahoma"/>
          <w:color w:val="000000"/>
        </w:rPr>
        <w:t>otorische Fähigkeiten sollen durch die Übungen erhalten und möglichst verbessert werden, Der Haltungs- und Bewegungsapparat wird gestärkt und eine Verbesserung des Muskeltonus erzielt. Die gymnastischen Übungen dienen auch der Erhöhung des Sauerstoffbedarfs. Dadurch wird eine Verbesserung der Atmung, eine Anregung des Kreislaufs und des Stoffwechsels erreicht.</w:t>
      </w:r>
    </w:p>
    <w:p w14:paraId="5AD9FB13" w14:textId="77777777" w:rsidR="00954EE4" w:rsidRPr="00954EE4" w:rsidRDefault="00954EE4" w:rsidP="005F43E5">
      <w:pPr>
        <w:jc w:val="both"/>
        <w:rPr>
          <w:rFonts w:ascii="Tahoma" w:hAnsi="Tahoma" w:cs="Tahoma"/>
        </w:rPr>
      </w:pPr>
    </w:p>
    <w:p w14:paraId="7781EB08" w14:textId="77777777" w:rsidR="00954EE4" w:rsidRPr="00954EE4" w:rsidRDefault="00954EE4" w:rsidP="00954EE4">
      <w:pPr>
        <w:spacing w:after="0"/>
        <w:rPr>
          <w:rFonts w:ascii="Tahoma" w:hAnsi="Tahoma" w:cs="Tahoma"/>
          <w:u w:val="single"/>
        </w:rPr>
      </w:pPr>
      <w:r w:rsidRPr="00954EE4">
        <w:rPr>
          <w:rFonts w:ascii="Tahoma" w:hAnsi="Tahoma" w:cs="Tahoma"/>
          <w:u w:val="single"/>
        </w:rPr>
        <w:t>Kochen (Koch AG):</w:t>
      </w:r>
      <w:r w:rsidRPr="00954EE4">
        <w:rPr>
          <w:rFonts w:ascii="Tahoma" w:hAnsi="Tahoma" w:cs="Tahoma"/>
        </w:rPr>
        <w:br/>
        <w:t xml:space="preserve">Stimulation der Bewohner durch gewohnte Tätigkeiten von früher, Stimulation durch </w:t>
      </w:r>
      <w:r w:rsidRPr="00954EE4">
        <w:rPr>
          <w:rFonts w:ascii="Tahoma" w:hAnsi="Tahoma" w:cs="Tahoma"/>
        </w:rPr>
        <w:lastRenderedPageBreak/>
        <w:t>Gerüche/Gewürze, Stimulation durch gemeinsames Zusammensein, Stimulation durch Gruppen und Einzelgespräche, Stimulation durch Wasser, Stimulation durch Gesang während des Kochens, Steigerung des Selbstwertgefühles, Angehörige sind willkommen</w:t>
      </w:r>
    </w:p>
    <w:p w14:paraId="4E2277A9" w14:textId="77777777" w:rsidR="00954EE4" w:rsidRPr="00954EE4" w:rsidRDefault="00954EE4" w:rsidP="00954EE4">
      <w:pPr>
        <w:spacing w:after="0"/>
        <w:rPr>
          <w:rFonts w:ascii="Tahoma" w:hAnsi="Tahoma" w:cs="Tahoma"/>
        </w:rPr>
      </w:pPr>
    </w:p>
    <w:p w14:paraId="1B555BA6"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Rezeptbuch der Bewohnerideen</w:t>
      </w:r>
    </w:p>
    <w:p w14:paraId="34A9AD32"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Zweitrangig ist es ob tatsächlich effektiv gearbeitet wird, ausgleichend putzen PK Obst und Gemüse</w:t>
      </w:r>
    </w:p>
    <w:p w14:paraId="6C663259"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Bewohner werden im Vorwege von verantwortlichen PK nach Wünschen gefragt</w:t>
      </w:r>
    </w:p>
    <w:p w14:paraId="27A682B6"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Verantwortliche PK ist wer in der Woche der stattfindenden Koch AG Frühdienst hat</w:t>
      </w:r>
    </w:p>
    <w:p w14:paraId="39F135B1"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 xml:space="preserve">Küchenleitung wir am Mittwoch informiert/Besprechung der Zutaten </w:t>
      </w:r>
    </w:p>
    <w:p w14:paraId="75A59C44"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(Immer gut Möhren, Gurke, Kartoffeln, Obst)</w:t>
      </w:r>
    </w:p>
    <w:p w14:paraId="6D68DC27" w14:textId="77777777" w:rsidR="0035738C" w:rsidRDefault="0035738C" w:rsidP="00954EE4">
      <w:pPr>
        <w:pStyle w:val="Listenabsatz"/>
        <w:numPr>
          <w:ilvl w:val="0"/>
          <w:numId w:val="24"/>
        </w:numPr>
        <w:spacing w:after="0"/>
        <w:rPr>
          <w:rFonts w:ascii="Tahoma" w:hAnsi="Tahoma" w:cs="Tahoma"/>
        </w:rPr>
      </w:pPr>
    </w:p>
    <w:p w14:paraId="6AD2C352"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Am Tag der Koch AG werden alle Bewohner –die Interesse signalisieren an einen Tisch gesetzt</w:t>
      </w:r>
    </w:p>
    <w:p w14:paraId="329C0412"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Begrüßung/Information über das Gericht/zum Erzählen von Früher ermuntern</w:t>
      </w:r>
    </w:p>
    <w:p w14:paraId="2654F3F1"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Küchenleitung bereitet Geräte vor. Schälmesser, Schusseln, Tücher, Schüssel mit Wasser zum Putzen</w:t>
      </w:r>
    </w:p>
    <w:p w14:paraId="241F3061"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Von Gemüse, Kräutertöpfe oder andere Gewürze werden zum Riechen bereitgestellt</w:t>
      </w:r>
    </w:p>
    <w:p w14:paraId="5B8FCC2F"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PK mindestens 2 + Küchenkraft oder Verwaltungskraft (Doku)</w:t>
      </w:r>
    </w:p>
    <w:p w14:paraId="369903D6"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Bewohner je nach Fähigkeit erhält ein Gemüse zum Schneiden/schälen</w:t>
      </w:r>
    </w:p>
    <w:p w14:paraId="2734FDA3"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Bei Bedarf wird das gewechselt</w:t>
      </w:r>
    </w:p>
    <w:p w14:paraId="36F32856"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PK unterstützen Bewohner und erkennen ggf. Gefahren</w:t>
      </w:r>
    </w:p>
    <w:p w14:paraId="295F4814"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Hände werden in mit warmen Tüchern gewaschen</w:t>
      </w:r>
    </w:p>
    <w:p w14:paraId="475D0321"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Dauer 60-90 Minuten</w:t>
      </w:r>
    </w:p>
    <w:p w14:paraId="564DD6FD"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Aufräumen allen PK/Küchenpersonal</w:t>
      </w:r>
    </w:p>
    <w:p w14:paraId="033D8520"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Das eigentliche Kochen übernimmt Küchenleitung</w:t>
      </w:r>
    </w:p>
    <w:p w14:paraId="6A28CE9A" w14:textId="77777777" w:rsidR="00954EE4" w:rsidRPr="00954EE4" w:rsidRDefault="00954EE4" w:rsidP="00954EE4">
      <w:pPr>
        <w:pStyle w:val="Listenabsatz"/>
        <w:numPr>
          <w:ilvl w:val="0"/>
          <w:numId w:val="24"/>
        </w:numPr>
        <w:spacing w:after="0"/>
        <w:rPr>
          <w:rFonts w:ascii="Tahoma" w:hAnsi="Tahoma" w:cs="Tahoma"/>
        </w:rPr>
      </w:pPr>
      <w:r w:rsidRPr="00954EE4">
        <w:rPr>
          <w:rFonts w:ascii="Tahoma" w:hAnsi="Tahoma" w:cs="Tahoma"/>
        </w:rPr>
        <w:t>Gegessen wird an einem Tisch</w:t>
      </w:r>
    </w:p>
    <w:p w14:paraId="3A8AC9B5" w14:textId="77777777" w:rsidR="00735BE5" w:rsidRPr="00684CBC" w:rsidRDefault="00954EE4" w:rsidP="00B17816">
      <w:pPr>
        <w:pStyle w:val="Listenabsatz"/>
        <w:numPr>
          <w:ilvl w:val="0"/>
          <w:numId w:val="24"/>
        </w:numPr>
        <w:spacing w:after="0"/>
        <w:rPr>
          <w:rFonts w:ascii="Tahoma" w:hAnsi="Tahoma" w:cs="Tahoma"/>
        </w:rPr>
      </w:pPr>
      <w:r w:rsidRPr="00954EE4">
        <w:rPr>
          <w:rFonts w:ascii="Tahoma" w:hAnsi="Tahoma" w:cs="Tahoma"/>
        </w:rPr>
        <w:t>Es wird für alle erwähnt, dass selber gekocht wurde</w:t>
      </w:r>
    </w:p>
    <w:p w14:paraId="7968F479" w14:textId="77777777" w:rsidR="00735BE5" w:rsidRPr="00954EE4" w:rsidRDefault="00735BE5" w:rsidP="00B17816">
      <w:pPr>
        <w:spacing w:after="0"/>
        <w:rPr>
          <w:rFonts w:ascii="Tahoma" w:hAnsi="Tahoma" w:cs="Tahoma"/>
          <w:b/>
        </w:rPr>
      </w:pPr>
    </w:p>
    <w:p w14:paraId="4A77D059" w14:textId="77777777" w:rsidR="00B17816" w:rsidRPr="00B17816" w:rsidRDefault="00B17816" w:rsidP="00B17816">
      <w:pPr>
        <w:spacing w:after="0"/>
        <w:rPr>
          <w:rFonts w:ascii="Tahoma" w:hAnsi="Tahoma" w:cs="Tahoma"/>
          <w:u w:val="single"/>
        </w:rPr>
      </w:pPr>
      <w:r w:rsidRPr="00B17816">
        <w:rPr>
          <w:rFonts w:ascii="Tahoma" w:hAnsi="Tahoma" w:cs="Tahoma"/>
          <w:u w:val="single"/>
        </w:rPr>
        <w:t>Singkreis:</w:t>
      </w:r>
    </w:p>
    <w:p w14:paraId="7180D30D" w14:textId="77777777" w:rsidR="00B17816" w:rsidRPr="00954EE4" w:rsidRDefault="00B17816" w:rsidP="00B17816">
      <w:pPr>
        <w:autoSpaceDE w:val="0"/>
        <w:autoSpaceDN w:val="0"/>
        <w:adjustRightInd w:val="0"/>
        <w:spacing w:after="0"/>
        <w:rPr>
          <w:rFonts w:ascii="Tahoma" w:hAnsi="Tahoma" w:cs="Tahoma"/>
          <w:color w:val="000000"/>
        </w:rPr>
      </w:pPr>
    </w:p>
    <w:p w14:paraId="762D8910"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Form: Stuhlkreis</w:t>
      </w:r>
    </w:p>
    <w:p w14:paraId="4BF02804"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Immer Begrüßung und Verabschiedung, Störung sind zu vermeiden</w:t>
      </w:r>
    </w:p>
    <w:p w14:paraId="573C0F5F"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Angehörige sind willkommen, werden immer wieder eingeladen</w:t>
      </w:r>
    </w:p>
    <w:p w14:paraId="36269B42"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Bewohner werden nach Wünschen gefragt ggf. fängt PK mit bekannten Liedern an</w:t>
      </w:r>
    </w:p>
    <w:p w14:paraId="021F1476"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Liedertexte stehen zur Verfügung (im Flur zur Küche)</w:t>
      </w:r>
    </w:p>
    <w:p w14:paraId="7D60B267"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 xml:space="preserve">Musik hören </w:t>
      </w:r>
    </w:p>
    <w:p w14:paraId="01A91AD3" w14:textId="77777777" w:rsidR="00B17816" w:rsidRPr="00954EE4" w:rsidRDefault="00B17816" w:rsidP="00B17816">
      <w:pPr>
        <w:pStyle w:val="Listenabsatz"/>
        <w:numPr>
          <w:ilvl w:val="0"/>
          <w:numId w:val="28"/>
        </w:numPr>
        <w:autoSpaceDE w:val="0"/>
        <w:autoSpaceDN w:val="0"/>
        <w:adjustRightInd w:val="0"/>
        <w:spacing w:after="13"/>
        <w:rPr>
          <w:rFonts w:ascii="Tahoma" w:hAnsi="Tahoma" w:cs="Tahoma"/>
          <w:color w:val="000000"/>
        </w:rPr>
      </w:pPr>
      <w:r w:rsidRPr="00954EE4">
        <w:rPr>
          <w:rFonts w:ascii="Tahoma" w:hAnsi="Tahoma" w:cs="Tahoma"/>
          <w:color w:val="000000"/>
        </w:rPr>
        <w:t xml:space="preserve">Singen von bekannten Volksliedern, Evergreens, Lieder passend zur Jahreszeit </w:t>
      </w:r>
    </w:p>
    <w:p w14:paraId="4F76CF5E" w14:textId="77777777" w:rsidR="00B17816" w:rsidRPr="00954EE4" w:rsidRDefault="00B17816" w:rsidP="00B17816">
      <w:pPr>
        <w:autoSpaceDE w:val="0"/>
        <w:autoSpaceDN w:val="0"/>
        <w:adjustRightInd w:val="0"/>
        <w:spacing w:after="0"/>
        <w:rPr>
          <w:rFonts w:ascii="Tahoma" w:hAnsi="Tahoma" w:cs="Tahoma"/>
          <w:b/>
          <w:color w:val="000000"/>
        </w:rPr>
      </w:pPr>
    </w:p>
    <w:p w14:paraId="1BFE2444" w14:textId="77777777" w:rsidR="00B17816" w:rsidRPr="00954EE4" w:rsidRDefault="00B17816" w:rsidP="00B17816">
      <w:pPr>
        <w:autoSpaceDE w:val="0"/>
        <w:autoSpaceDN w:val="0"/>
        <w:adjustRightInd w:val="0"/>
        <w:spacing w:after="13"/>
        <w:rPr>
          <w:rFonts w:ascii="Tahoma" w:hAnsi="Tahoma" w:cs="Tahoma"/>
          <w:color w:val="000000"/>
        </w:rPr>
      </w:pPr>
      <w:r w:rsidRPr="00954EE4">
        <w:rPr>
          <w:rFonts w:ascii="Tahoma" w:hAnsi="Tahoma" w:cs="Tahoma"/>
          <w:color w:val="000000"/>
        </w:rPr>
        <w:t xml:space="preserve">Erinnerungen wecken, aktivieren vorhandener Fähigkeiten, </w:t>
      </w:r>
    </w:p>
    <w:p w14:paraId="7FC1FED8" w14:textId="77777777" w:rsidR="00B17816" w:rsidRPr="00954EE4" w:rsidRDefault="00B17816" w:rsidP="00B17816">
      <w:pPr>
        <w:autoSpaceDE w:val="0"/>
        <w:autoSpaceDN w:val="0"/>
        <w:adjustRightInd w:val="0"/>
        <w:spacing w:after="13"/>
        <w:rPr>
          <w:rFonts w:ascii="Tahoma" w:hAnsi="Tahoma" w:cs="Tahoma"/>
          <w:color w:val="000000"/>
        </w:rPr>
      </w:pPr>
      <w:r w:rsidRPr="00954EE4">
        <w:rPr>
          <w:rFonts w:ascii="Tahoma" w:hAnsi="Tahoma" w:cs="Tahoma"/>
          <w:color w:val="000000"/>
        </w:rPr>
        <w:t xml:space="preserve">Stärkung des Selbstwertgefühls. Anregen zur Kommunikation &gt; Kontakte knüpfen. </w:t>
      </w:r>
    </w:p>
    <w:p w14:paraId="505AA2DF" w14:textId="77777777" w:rsidR="00B17816" w:rsidRPr="00954EE4" w:rsidRDefault="00B17816" w:rsidP="00B17816">
      <w:pPr>
        <w:autoSpaceDE w:val="0"/>
        <w:autoSpaceDN w:val="0"/>
        <w:adjustRightInd w:val="0"/>
        <w:spacing w:after="13"/>
        <w:rPr>
          <w:rFonts w:ascii="Tahoma" w:hAnsi="Tahoma" w:cs="Tahoma"/>
          <w:color w:val="000000"/>
        </w:rPr>
      </w:pPr>
      <w:r w:rsidRPr="00954EE4">
        <w:rPr>
          <w:rFonts w:ascii="Tahoma" w:hAnsi="Tahoma" w:cs="Tahoma"/>
          <w:color w:val="000000"/>
        </w:rPr>
        <w:lastRenderedPageBreak/>
        <w:t>Durch das Singen die Ausdruckfähigkeit bei vorliegender Sprachstörung fördern</w:t>
      </w:r>
      <w:r w:rsidR="00F7224C">
        <w:rPr>
          <w:rFonts w:ascii="Tahoma" w:hAnsi="Tahoma" w:cs="Tahoma"/>
          <w:color w:val="000000"/>
        </w:rPr>
        <w:t>,</w:t>
      </w:r>
      <w:r w:rsidRPr="00954EE4">
        <w:rPr>
          <w:rFonts w:ascii="Tahoma" w:hAnsi="Tahoma" w:cs="Tahoma"/>
          <w:color w:val="000000"/>
        </w:rPr>
        <w:t xml:space="preserve"> Schmerzen „ verg</w:t>
      </w:r>
      <w:r w:rsidR="00F7224C">
        <w:rPr>
          <w:rFonts w:ascii="Tahoma" w:hAnsi="Tahoma" w:cs="Tahoma"/>
          <w:color w:val="000000"/>
        </w:rPr>
        <w:t>essen“ lassen. Durch Musikhören die</w:t>
      </w:r>
      <w:r w:rsidRPr="00954EE4">
        <w:rPr>
          <w:rFonts w:ascii="Tahoma" w:hAnsi="Tahoma" w:cs="Tahoma"/>
          <w:color w:val="000000"/>
        </w:rPr>
        <w:t xml:space="preserve"> bildliche Vorstellung, Phantasie, Wunschträume, </w:t>
      </w:r>
    </w:p>
    <w:p w14:paraId="40272F56" w14:textId="77777777" w:rsidR="00B17816" w:rsidRDefault="00B17816" w:rsidP="00B17816">
      <w:pPr>
        <w:autoSpaceDE w:val="0"/>
        <w:autoSpaceDN w:val="0"/>
        <w:adjustRightInd w:val="0"/>
        <w:spacing w:after="13"/>
        <w:rPr>
          <w:rFonts w:ascii="Tahoma" w:hAnsi="Tahoma" w:cs="Tahoma"/>
          <w:color w:val="000000"/>
        </w:rPr>
      </w:pPr>
      <w:r w:rsidRPr="00954EE4">
        <w:rPr>
          <w:rFonts w:ascii="Tahoma" w:hAnsi="Tahoma" w:cs="Tahoma"/>
          <w:color w:val="000000"/>
        </w:rPr>
        <w:t xml:space="preserve">Gespräche und Entspannung anregen. Gemeinschaftserlebnis schaffen  </w:t>
      </w:r>
      <w:r w:rsidR="00F7224C">
        <w:rPr>
          <w:rFonts w:ascii="Tahoma" w:hAnsi="Tahoma" w:cs="Tahoma"/>
          <w:color w:val="000000"/>
        </w:rPr>
        <w:t>„Wohlbehagen“</w:t>
      </w:r>
      <w:r w:rsidRPr="00954EE4">
        <w:rPr>
          <w:rFonts w:ascii="Tahoma" w:hAnsi="Tahoma" w:cs="Tahoma"/>
          <w:color w:val="000000"/>
        </w:rPr>
        <w:t xml:space="preserve">. </w:t>
      </w:r>
    </w:p>
    <w:p w14:paraId="3A4FC66B" w14:textId="77777777" w:rsidR="002314AC" w:rsidRDefault="002314AC" w:rsidP="00B17816">
      <w:pPr>
        <w:autoSpaceDE w:val="0"/>
        <w:autoSpaceDN w:val="0"/>
        <w:adjustRightInd w:val="0"/>
        <w:spacing w:after="13"/>
        <w:rPr>
          <w:rFonts w:ascii="Tahoma" w:hAnsi="Tahoma" w:cs="Tahoma"/>
          <w:color w:val="000000"/>
        </w:rPr>
      </w:pPr>
    </w:p>
    <w:p w14:paraId="217BB7FC" w14:textId="77777777" w:rsidR="002314AC" w:rsidRDefault="002314AC" w:rsidP="00B17816">
      <w:pPr>
        <w:autoSpaceDE w:val="0"/>
        <w:autoSpaceDN w:val="0"/>
        <w:adjustRightInd w:val="0"/>
        <w:spacing w:after="13"/>
        <w:rPr>
          <w:rFonts w:ascii="Tahoma" w:hAnsi="Tahoma" w:cs="Tahoma"/>
          <w:color w:val="000000"/>
          <w:u w:val="single"/>
        </w:rPr>
      </w:pPr>
      <w:r w:rsidRPr="002314AC">
        <w:rPr>
          <w:rFonts w:ascii="Tahoma" w:hAnsi="Tahoma" w:cs="Tahoma"/>
          <w:color w:val="000000"/>
          <w:u w:val="single"/>
        </w:rPr>
        <w:t>Therapeutischer Tischbesuch:</w:t>
      </w:r>
    </w:p>
    <w:p w14:paraId="224E1278" w14:textId="71A5A40A" w:rsidR="002314AC" w:rsidRPr="002314AC" w:rsidRDefault="002314AC" w:rsidP="00B17816">
      <w:pPr>
        <w:autoSpaceDE w:val="0"/>
        <w:autoSpaceDN w:val="0"/>
        <w:adjustRightInd w:val="0"/>
        <w:spacing w:after="13"/>
        <w:rPr>
          <w:rFonts w:ascii="Tahoma" w:hAnsi="Tahoma" w:cs="Tahoma"/>
          <w:color w:val="000000"/>
        </w:rPr>
      </w:pPr>
      <w:r>
        <w:rPr>
          <w:rFonts w:ascii="Tahoma" w:hAnsi="Tahoma" w:cs="Tahoma"/>
          <w:color w:val="000000"/>
        </w:rPr>
        <w:t>Im Rahme</w:t>
      </w:r>
      <w:r w:rsidRPr="002314AC">
        <w:rPr>
          <w:rFonts w:ascii="Tahoma" w:hAnsi="Tahoma" w:cs="Tahoma"/>
          <w:color w:val="000000"/>
        </w:rPr>
        <w:t>n der</w:t>
      </w:r>
      <w:r>
        <w:rPr>
          <w:rFonts w:ascii="Tahoma" w:hAnsi="Tahoma" w:cs="Tahoma"/>
          <w:color w:val="000000"/>
        </w:rPr>
        <w:t xml:space="preserve"> Mahlzeiten wird Unterstützung und Gespräche </w:t>
      </w:r>
      <w:r w:rsidR="009E3956">
        <w:rPr>
          <w:rFonts w:ascii="Tahoma" w:hAnsi="Tahoma" w:cs="Tahoma"/>
          <w:color w:val="000000"/>
        </w:rPr>
        <w:t>Biografie bezogen</w:t>
      </w:r>
      <w:r>
        <w:rPr>
          <w:rFonts w:ascii="Tahoma" w:hAnsi="Tahoma" w:cs="Tahoma"/>
          <w:color w:val="000000"/>
        </w:rPr>
        <w:t xml:space="preserve"> oder Tagesereignisse angeboten, je nach Bedarf, um Ressourcen zu fördern und die Selbstbestimmung. Gemeinsames Erleben der Mahlzeiten, zum Erhalt der sozialen Kontakte und Förderung der Selbstständigkeit.</w:t>
      </w:r>
    </w:p>
    <w:p w14:paraId="282749DB" w14:textId="77777777" w:rsidR="00822FCF" w:rsidRDefault="00822FCF" w:rsidP="00395117">
      <w:pPr>
        <w:autoSpaceDE w:val="0"/>
        <w:autoSpaceDN w:val="0"/>
        <w:adjustRightInd w:val="0"/>
        <w:spacing w:after="240"/>
        <w:ind w:hanging="439"/>
        <w:jc w:val="both"/>
        <w:rPr>
          <w:rFonts w:ascii="Tahoma" w:hAnsi="Tahoma" w:cs="Tahoma"/>
          <w:color w:val="000000"/>
          <w:sz w:val="24"/>
          <w:szCs w:val="24"/>
        </w:rPr>
      </w:pPr>
    </w:p>
    <w:p w14:paraId="3DCD4D84" w14:textId="4549833C" w:rsidR="00FB58F8" w:rsidRPr="009E3956" w:rsidRDefault="00395117" w:rsidP="009E3956">
      <w:pPr>
        <w:autoSpaceDE w:val="0"/>
        <w:autoSpaceDN w:val="0"/>
        <w:adjustRightInd w:val="0"/>
        <w:spacing w:after="240"/>
        <w:ind w:hanging="439"/>
        <w:jc w:val="both"/>
        <w:rPr>
          <w:rFonts w:ascii="Tahoma" w:hAnsi="Tahoma" w:cs="Tahoma"/>
          <w:color w:val="000000"/>
          <w:sz w:val="24"/>
          <w:szCs w:val="24"/>
        </w:rPr>
      </w:pPr>
      <w:r w:rsidRPr="009E3956">
        <w:rPr>
          <w:rFonts w:ascii="Tahoma" w:hAnsi="Tahoma" w:cs="Tahoma"/>
          <w:color w:val="000000"/>
          <w:sz w:val="24"/>
          <w:szCs w:val="24"/>
        </w:rPr>
        <w:t xml:space="preserve">     </w:t>
      </w:r>
      <w:r w:rsidR="00B152E1" w:rsidRPr="009E3956">
        <w:rPr>
          <w:rFonts w:ascii="Tahoma" w:hAnsi="Tahoma" w:cs="Tahoma"/>
          <w:color w:val="000000"/>
          <w:sz w:val="24"/>
          <w:szCs w:val="24"/>
        </w:rPr>
        <w:t xml:space="preserve"> 5</w:t>
      </w:r>
      <w:r w:rsidR="00756200" w:rsidRPr="009E3956">
        <w:rPr>
          <w:rFonts w:ascii="Tahoma" w:hAnsi="Tahoma" w:cs="Tahoma"/>
          <w:color w:val="000000"/>
          <w:sz w:val="24"/>
          <w:szCs w:val="24"/>
        </w:rPr>
        <w:t>. Zeiten</w:t>
      </w:r>
      <w:r w:rsidR="009E3956">
        <w:rPr>
          <w:rFonts w:ascii="Tahoma" w:hAnsi="Tahoma" w:cs="Tahoma"/>
          <w:color w:val="000000"/>
          <w:sz w:val="24"/>
          <w:szCs w:val="24"/>
        </w:rPr>
        <w:t xml:space="preserve">: </w:t>
      </w:r>
      <w:bookmarkStart w:id="0" w:name="_GoBack"/>
      <w:bookmarkEnd w:id="0"/>
      <w:r w:rsidR="00FB58F8" w:rsidRPr="00954EE4">
        <w:rPr>
          <w:rFonts w:ascii="Tahoma" w:hAnsi="Tahoma" w:cs="Tahoma"/>
        </w:rPr>
        <w:t>Unsere Angebote finden statt:</w:t>
      </w:r>
    </w:p>
    <w:tbl>
      <w:tblPr>
        <w:tblStyle w:val="Tabellenraster"/>
        <w:tblW w:w="0" w:type="auto"/>
        <w:tblInd w:w="108" w:type="dxa"/>
        <w:tblLook w:val="04A0" w:firstRow="1" w:lastRow="0" w:firstColumn="1" w:lastColumn="0" w:noHBand="0" w:noVBand="1"/>
      </w:tblPr>
      <w:tblGrid>
        <w:gridCol w:w="2914"/>
        <w:gridCol w:w="3017"/>
        <w:gridCol w:w="3023"/>
      </w:tblGrid>
      <w:tr w:rsidR="00FB58F8" w:rsidRPr="00954EE4" w14:paraId="26885D9B" w14:textId="77777777" w:rsidTr="00FB58F8">
        <w:tc>
          <w:tcPr>
            <w:tcW w:w="2962" w:type="dxa"/>
          </w:tcPr>
          <w:p w14:paraId="08239660" w14:textId="77777777" w:rsidR="00FB58F8" w:rsidRPr="00954EE4" w:rsidRDefault="00FB58F8" w:rsidP="00116A7F">
            <w:pPr>
              <w:spacing w:line="276" w:lineRule="auto"/>
              <w:rPr>
                <w:rFonts w:ascii="Tahoma" w:hAnsi="Tahoma" w:cs="Tahoma"/>
              </w:rPr>
            </w:pPr>
          </w:p>
        </w:tc>
        <w:tc>
          <w:tcPr>
            <w:tcW w:w="3071" w:type="dxa"/>
          </w:tcPr>
          <w:p w14:paraId="584C970C" w14:textId="77777777" w:rsidR="00FB58F8" w:rsidRPr="00954EE4" w:rsidRDefault="00FB58F8" w:rsidP="00116A7F">
            <w:pPr>
              <w:spacing w:line="276" w:lineRule="auto"/>
              <w:jc w:val="center"/>
              <w:rPr>
                <w:rFonts w:ascii="Tahoma" w:hAnsi="Tahoma" w:cs="Tahoma"/>
                <w:b/>
              </w:rPr>
            </w:pPr>
            <w:r w:rsidRPr="00954EE4">
              <w:rPr>
                <w:rFonts w:ascii="Tahoma" w:hAnsi="Tahoma" w:cs="Tahoma"/>
                <w:b/>
              </w:rPr>
              <w:t>Vormittags</w:t>
            </w:r>
          </w:p>
        </w:tc>
        <w:tc>
          <w:tcPr>
            <w:tcW w:w="3071" w:type="dxa"/>
          </w:tcPr>
          <w:p w14:paraId="0D4B8DB7" w14:textId="77777777" w:rsidR="00FB58F8" w:rsidRPr="00954EE4" w:rsidRDefault="00FB58F8" w:rsidP="00116A7F">
            <w:pPr>
              <w:spacing w:line="276" w:lineRule="auto"/>
              <w:jc w:val="center"/>
              <w:rPr>
                <w:rFonts w:ascii="Tahoma" w:hAnsi="Tahoma" w:cs="Tahoma"/>
                <w:b/>
              </w:rPr>
            </w:pPr>
            <w:r w:rsidRPr="00954EE4">
              <w:rPr>
                <w:rFonts w:ascii="Tahoma" w:hAnsi="Tahoma" w:cs="Tahoma"/>
                <w:b/>
              </w:rPr>
              <w:t>Nachmittags</w:t>
            </w:r>
          </w:p>
        </w:tc>
      </w:tr>
      <w:tr w:rsidR="00FB58F8" w:rsidRPr="00954EE4" w14:paraId="1D83AA99" w14:textId="77777777" w:rsidTr="00FB58F8">
        <w:tc>
          <w:tcPr>
            <w:tcW w:w="2962" w:type="dxa"/>
          </w:tcPr>
          <w:p w14:paraId="587BB8A8" w14:textId="77777777" w:rsidR="00FB58F8" w:rsidRPr="00954EE4" w:rsidRDefault="00FB58F8" w:rsidP="00116A7F">
            <w:pPr>
              <w:spacing w:line="276" w:lineRule="auto"/>
              <w:rPr>
                <w:rFonts w:ascii="Tahoma" w:hAnsi="Tahoma" w:cs="Tahoma"/>
                <w:b/>
              </w:rPr>
            </w:pPr>
            <w:r w:rsidRPr="00954EE4">
              <w:rPr>
                <w:rFonts w:ascii="Tahoma" w:hAnsi="Tahoma" w:cs="Tahoma"/>
                <w:b/>
              </w:rPr>
              <w:t>Montag</w:t>
            </w:r>
          </w:p>
        </w:tc>
        <w:tc>
          <w:tcPr>
            <w:tcW w:w="3071" w:type="dxa"/>
          </w:tcPr>
          <w:p w14:paraId="1D67EB76" w14:textId="77777777" w:rsidR="00FB58F8" w:rsidRPr="00954EE4" w:rsidRDefault="00FB58F8" w:rsidP="00116A7F">
            <w:pPr>
              <w:spacing w:line="276" w:lineRule="auto"/>
              <w:jc w:val="center"/>
              <w:rPr>
                <w:rFonts w:ascii="Tahoma" w:hAnsi="Tahoma" w:cs="Tahoma"/>
              </w:rPr>
            </w:pPr>
            <w:r w:rsidRPr="00954EE4">
              <w:rPr>
                <w:rFonts w:ascii="Tahoma" w:hAnsi="Tahoma" w:cs="Tahoma"/>
              </w:rPr>
              <w:t>10 – 11 Uhr</w:t>
            </w:r>
          </w:p>
        </w:tc>
        <w:tc>
          <w:tcPr>
            <w:tcW w:w="3071" w:type="dxa"/>
          </w:tcPr>
          <w:p w14:paraId="36C0CCF5"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r w:rsidR="00FB58F8" w:rsidRPr="00954EE4" w14:paraId="3386161F" w14:textId="77777777" w:rsidTr="00FB58F8">
        <w:tc>
          <w:tcPr>
            <w:tcW w:w="2962" w:type="dxa"/>
          </w:tcPr>
          <w:p w14:paraId="5F347005" w14:textId="77777777" w:rsidR="00FB58F8" w:rsidRPr="00954EE4" w:rsidRDefault="00FB58F8" w:rsidP="00116A7F">
            <w:pPr>
              <w:spacing w:line="276" w:lineRule="auto"/>
              <w:rPr>
                <w:rFonts w:ascii="Tahoma" w:hAnsi="Tahoma" w:cs="Tahoma"/>
                <w:b/>
              </w:rPr>
            </w:pPr>
            <w:r w:rsidRPr="00954EE4">
              <w:rPr>
                <w:rFonts w:ascii="Tahoma" w:hAnsi="Tahoma" w:cs="Tahoma"/>
                <w:b/>
              </w:rPr>
              <w:t>Dienstag</w:t>
            </w:r>
          </w:p>
        </w:tc>
        <w:tc>
          <w:tcPr>
            <w:tcW w:w="3071" w:type="dxa"/>
          </w:tcPr>
          <w:p w14:paraId="79BA51BF" w14:textId="77777777" w:rsidR="00FB58F8" w:rsidRPr="00954EE4" w:rsidRDefault="00FB58F8" w:rsidP="00116A7F">
            <w:pPr>
              <w:spacing w:line="276" w:lineRule="auto"/>
              <w:jc w:val="center"/>
              <w:rPr>
                <w:rFonts w:ascii="Tahoma" w:hAnsi="Tahoma" w:cs="Tahoma"/>
              </w:rPr>
            </w:pPr>
            <w:r w:rsidRPr="00954EE4">
              <w:rPr>
                <w:rFonts w:ascii="Tahoma" w:hAnsi="Tahoma" w:cs="Tahoma"/>
              </w:rPr>
              <w:t>10 – 11 Uhr</w:t>
            </w:r>
          </w:p>
        </w:tc>
        <w:tc>
          <w:tcPr>
            <w:tcW w:w="3071" w:type="dxa"/>
          </w:tcPr>
          <w:p w14:paraId="7BDEF5BC"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r w:rsidR="00FB58F8" w:rsidRPr="00954EE4" w14:paraId="0C73C947" w14:textId="77777777" w:rsidTr="00FB58F8">
        <w:tc>
          <w:tcPr>
            <w:tcW w:w="2962" w:type="dxa"/>
          </w:tcPr>
          <w:p w14:paraId="3A0B8199" w14:textId="77777777" w:rsidR="00FB58F8" w:rsidRPr="00954EE4" w:rsidRDefault="00FB58F8" w:rsidP="00116A7F">
            <w:pPr>
              <w:spacing w:line="276" w:lineRule="auto"/>
              <w:rPr>
                <w:rFonts w:ascii="Tahoma" w:hAnsi="Tahoma" w:cs="Tahoma"/>
                <w:b/>
              </w:rPr>
            </w:pPr>
            <w:r w:rsidRPr="00954EE4">
              <w:rPr>
                <w:rFonts w:ascii="Tahoma" w:hAnsi="Tahoma" w:cs="Tahoma"/>
                <w:b/>
              </w:rPr>
              <w:t>Mittwoch</w:t>
            </w:r>
          </w:p>
        </w:tc>
        <w:tc>
          <w:tcPr>
            <w:tcW w:w="3071" w:type="dxa"/>
          </w:tcPr>
          <w:p w14:paraId="6677985B" w14:textId="77777777" w:rsidR="00FB58F8" w:rsidRPr="00954EE4" w:rsidRDefault="003A381F" w:rsidP="00116A7F">
            <w:pPr>
              <w:spacing w:line="276" w:lineRule="auto"/>
              <w:jc w:val="center"/>
              <w:rPr>
                <w:rFonts w:ascii="Tahoma" w:hAnsi="Tahoma" w:cs="Tahoma"/>
              </w:rPr>
            </w:pPr>
            <w:r>
              <w:rPr>
                <w:rFonts w:ascii="Tahoma" w:hAnsi="Tahoma" w:cs="Tahoma"/>
              </w:rPr>
              <w:t>09.30 – 11:30 Uhr</w:t>
            </w:r>
          </w:p>
        </w:tc>
        <w:tc>
          <w:tcPr>
            <w:tcW w:w="3071" w:type="dxa"/>
          </w:tcPr>
          <w:p w14:paraId="151CC9BB"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r w:rsidR="00FB58F8" w:rsidRPr="00954EE4" w14:paraId="7728FDEC" w14:textId="77777777" w:rsidTr="00FB58F8">
        <w:tc>
          <w:tcPr>
            <w:tcW w:w="2962" w:type="dxa"/>
          </w:tcPr>
          <w:p w14:paraId="50FD6110" w14:textId="77777777" w:rsidR="00FB58F8" w:rsidRPr="00954EE4" w:rsidRDefault="00FB58F8" w:rsidP="00116A7F">
            <w:pPr>
              <w:spacing w:line="276" w:lineRule="auto"/>
              <w:rPr>
                <w:rFonts w:ascii="Tahoma" w:hAnsi="Tahoma" w:cs="Tahoma"/>
                <w:b/>
              </w:rPr>
            </w:pPr>
            <w:r w:rsidRPr="00954EE4">
              <w:rPr>
                <w:rFonts w:ascii="Tahoma" w:hAnsi="Tahoma" w:cs="Tahoma"/>
                <w:b/>
              </w:rPr>
              <w:t>Donnerstag</w:t>
            </w:r>
          </w:p>
        </w:tc>
        <w:tc>
          <w:tcPr>
            <w:tcW w:w="3071" w:type="dxa"/>
          </w:tcPr>
          <w:p w14:paraId="23818C77" w14:textId="77777777" w:rsidR="00FB58F8" w:rsidRPr="00954EE4" w:rsidRDefault="00FB58F8" w:rsidP="00116A7F">
            <w:pPr>
              <w:spacing w:line="276" w:lineRule="auto"/>
              <w:jc w:val="center"/>
              <w:rPr>
                <w:rFonts w:ascii="Tahoma" w:hAnsi="Tahoma" w:cs="Tahoma"/>
              </w:rPr>
            </w:pPr>
            <w:r w:rsidRPr="00954EE4">
              <w:rPr>
                <w:rFonts w:ascii="Tahoma" w:hAnsi="Tahoma" w:cs="Tahoma"/>
              </w:rPr>
              <w:t>10 – 11 Uhr</w:t>
            </w:r>
          </w:p>
        </w:tc>
        <w:tc>
          <w:tcPr>
            <w:tcW w:w="3071" w:type="dxa"/>
          </w:tcPr>
          <w:p w14:paraId="3BF6690D"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r w:rsidR="00FB58F8" w:rsidRPr="00954EE4" w14:paraId="0FE68EE9" w14:textId="77777777" w:rsidTr="00FB58F8">
        <w:tc>
          <w:tcPr>
            <w:tcW w:w="2962" w:type="dxa"/>
          </w:tcPr>
          <w:p w14:paraId="7AA23DA4" w14:textId="77777777" w:rsidR="00FB58F8" w:rsidRPr="00954EE4" w:rsidRDefault="00FB58F8" w:rsidP="00116A7F">
            <w:pPr>
              <w:spacing w:line="276" w:lineRule="auto"/>
              <w:rPr>
                <w:rFonts w:ascii="Tahoma" w:hAnsi="Tahoma" w:cs="Tahoma"/>
                <w:b/>
              </w:rPr>
            </w:pPr>
            <w:r w:rsidRPr="00954EE4">
              <w:rPr>
                <w:rFonts w:ascii="Tahoma" w:hAnsi="Tahoma" w:cs="Tahoma"/>
                <w:b/>
              </w:rPr>
              <w:t>Freitag</w:t>
            </w:r>
          </w:p>
        </w:tc>
        <w:tc>
          <w:tcPr>
            <w:tcW w:w="3071" w:type="dxa"/>
          </w:tcPr>
          <w:p w14:paraId="3D23C6F9" w14:textId="77777777" w:rsidR="00FB58F8" w:rsidRPr="00954EE4" w:rsidRDefault="003A381F" w:rsidP="00116A7F">
            <w:pPr>
              <w:spacing w:line="276" w:lineRule="auto"/>
              <w:jc w:val="center"/>
              <w:rPr>
                <w:rFonts w:ascii="Tahoma" w:hAnsi="Tahoma" w:cs="Tahoma"/>
              </w:rPr>
            </w:pPr>
            <w:r>
              <w:rPr>
                <w:rFonts w:ascii="Tahoma" w:hAnsi="Tahoma" w:cs="Tahoma"/>
              </w:rPr>
              <w:t>10 – 11 Uhr</w:t>
            </w:r>
          </w:p>
        </w:tc>
        <w:tc>
          <w:tcPr>
            <w:tcW w:w="3071" w:type="dxa"/>
          </w:tcPr>
          <w:p w14:paraId="209504D1"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r w:rsidR="00FB58F8" w:rsidRPr="00954EE4" w14:paraId="4D074FB0" w14:textId="77777777" w:rsidTr="00FB58F8">
        <w:tc>
          <w:tcPr>
            <w:tcW w:w="2962" w:type="dxa"/>
          </w:tcPr>
          <w:p w14:paraId="1B0530FA" w14:textId="77777777" w:rsidR="00FB58F8" w:rsidRPr="00954EE4" w:rsidRDefault="00FB58F8" w:rsidP="00116A7F">
            <w:pPr>
              <w:spacing w:line="276" w:lineRule="auto"/>
              <w:rPr>
                <w:rFonts w:ascii="Tahoma" w:hAnsi="Tahoma" w:cs="Tahoma"/>
                <w:b/>
              </w:rPr>
            </w:pPr>
            <w:r w:rsidRPr="00954EE4">
              <w:rPr>
                <w:rFonts w:ascii="Tahoma" w:hAnsi="Tahoma" w:cs="Tahoma"/>
                <w:b/>
              </w:rPr>
              <w:t>Sonnabend</w:t>
            </w:r>
          </w:p>
        </w:tc>
        <w:tc>
          <w:tcPr>
            <w:tcW w:w="3071" w:type="dxa"/>
          </w:tcPr>
          <w:p w14:paraId="3134A05E" w14:textId="77777777" w:rsidR="00FB58F8" w:rsidRPr="00954EE4" w:rsidRDefault="00FB58F8" w:rsidP="00116A7F">
            <w:pPr>
              <w:spacing w:line="276" w:lineRule="auto"/>
              <w:jc w:val="center"/>
              <w:rPr>
                <w:rFonts w:ascii="Tahoma" w:hAnsi="Tahoma" w:cs="Tahoma"/>
              </w:rPr>
            </w:pPr>
            <w:r w:rsidRPr="00954EE4">
              <w:rPr>
                <w:rFonts w:ascii="Tahoma" w:hAnsi="Tahoma" w:cs="Tahoma"/>
              </w:rPr>
              <w:t>10 – 11 Uhr</w:t>
            </w:r>
          </w:p>
        </w:tc>
        <w:tc>
          <w:tcPr>
            <w:tcW w:w="3071" w:type="dxa"/>
          </w:tcPr>
          <w:p w14:paraId="4AF8FCCE"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r w:rsidR="00FB58F8" w:rsidRPr="00954EE4" w14:paraId="6260A62D" w14:textId="77777777" w:rsidTr="00FB58F8">
        <w:tc>
          <w:tcPr>
            <w:tcW w:w="2962" w:type="dxa"/>
          </w:tcPr>
          <w:p w14:paraId="2C88FF83" w14:textId="77777777" w:rsidR="00FB58F8" w:rsidRPr="00954EE4" w:rsidRDefault="00FB58F8" w:rsidP="00116A7F">
            <w:pPr>
              <w:spacing w:line="276" w:lineRule="auto"/>
              <w:rPr>
                <w:rFonts w:ascii="Tahoma" w:hAnsi="Tahoma" w:cs="Tahoma"/>
                <w:b/>
              </w:rPr>
            </w:pPr>
            <w:r w:rsidRPr="00954EE4">
              <w:rPr>
                <w:rFonts w:ascii="Tahoma" w:hAnsi="Tahoma" w:cs="Tahoma"/>
                <w:b/>
              </w:rPr>
              <w:t>Sonntag</w:t>
            </w:r>
          </w:p>
        </w:tc>
        <w:tc>
          <w:tcPr>
            <w:tcW w:w="3071" w:type="dxa"/>
          </w:tcPr>
          <w:p w14:paraId="1EBEFFA3" w14:textId="77777777" w:rsidR="00FB58F8" w:rsidRPr="00954EE4" w:rsidRDefault="00FB58F8" w:rsidP="00116A7F">
            <w:pPr>
              <w:spacing w:line="276" w:lineRule="auto"/>
              <w:jc w:val="center"/>
              <w:rPr>
                <w:rFonts w:ascii="Tahoma" w:hAnsi="Tahoma" w:cs="Tahoma"/>
              </w:rPr>
            </w:pPr>
            <w:r w:rsidRPr="00954EE4">
              <w:rPr>
                <w:rFonts w:ascii="Tahoma" w:hAnsi="Tahoma" w:cs="Tahoma"/>
              </w:rPr>
              <w:t>10 – 11 Uhr</w:t>
            </w:r>
          </w:p>
        </w:tc>
        <w:tc>
          <w:tcPr>
            <w:tcW w:w="3071" w:type="dxa"/>
          </w:tcPr>
          <w:p w14:paraId="2061C8CA" w14:textId="77777777" w:rsidR="00FB58F8" w:rsidRPr="00954EE4" w:rsidRDefault="00FB58F8" w:rsidP="00116A7F">
            <w:pPr>
              <w:spacing w:line="276" w:lineRule="auto"/>
              <w:jc w:val="center"/>
              <w:rPr>
                <w:rFonts w:ascii="Tahoma" w:hAnsi="Tahoma" w:cs="Tahoma"/>
              </w:rPr>
            </w:pPr>
            <w:r w:rsidRPr="00954EE4">
              <w:rPr>
                <w:rFonts w:ascii="Tahoma" w:hAnsi="Tahoma" w:cs="Tahoma"/>
              </w:rPr>
              <w:t>15.45 – 16.45</w:t>
            </w:r>
          </w:p>
        </w:tc>
      </w:tr>
    </w:tbl>
    <w:p w14:paraId="30D4006A" w14:textId="77777777" w:rsidR="00FB58F8" w:rsidRPr="00954EE4" w:rsidRDefault="00FB58F8" w:rsidP="00116A7F">
      <w:pPr>
        <w:rPr>
          <w:rFonts w:ascii="Tahoma" w:hAnsi="Tahoma" w:cs="Tahoma"/>
        </w:rPr>
      </w:pPr>
    </w:p>
    <w:p w14:paraId="5020A3D8" w14:textId="77777777" w:rsidR="00FB58F8" w:rsidRPr="00954EE4" w:rsidRDefault="00116A7F" w:rsidP="00116A7F">
      <w:pPr>
        <w:autoSpaceDE w:val="0"/>
        <w:autoSpaceDN w:val="0"/>
        <w:adjustRightInd w:val="0"/>
        <w:spacing w:after="240"/>
        <w:ind w:hanging="709"/>
        <w:jc w:val="both"/>
        <w:rPr>
          <w:rFonts w:ascii="Tahoma" w:hAnsi="Tahoma" w:cs="Tahoma"/>
          <w:color w:val="000000"/>
        </w:rPr>
      </w:pPr>
      <w:r w:rsidRPr="00954EE4">
        <w:rPr>
          <w:rFonts w:ascii="Tahoma" w:hAnsi="Tahoma" w:cs="Tahoma"/>
          <w:b/>
          <w:color w:val="000000"/>
        </w:rPr>
        <w:t xml:space="preserve">           </w:t>
      </w:r>
      <w:r w:rsidRPr="00954EE4">
        <w:rPr>
          <w:rFonts w:ascii="Tahoma" w:hAnsi="Tahoma" w:cs="Tahoma"/>
          <w:color w:val="000000"/>
        </w:rPr>
        <w:t>Jeden Montag werden die Angebote in Form eines Wochenplans für die Folgewoche im Glaskasten im Eingangsbereich</w:t>
      </w:r>
      <w:r w:rsidR="00FB4FC5" w:rsidRPr="00954EE4">
        <w:rPr>
          <w:rFonts w:ascii="Tahoma" w:hAnsi="Tahoma" w:cs="Tahoma"/>
          <w:color w:val="000000"/>
        </w:rPr>
        <w:t xml:space="preserve"> unserer Einrichtung ausgehängt, immobile Bew</w:t>
      </w:r>
      <w:r w:rsidR="00954EE4" w:rsidRPr="00954EE4">
        <w:rPr>
          <w:rFonts w:ascii="Tahoma" w:hAnsi="Tahoma" w:cs="Tahoma"/>
          <w:color w:val="000000"/>
        </w:rPr>
        <w:t>ohner erhalten den Plan in ihr</w:t>
      </w:r>
      <w:r w:rsidR="00FB4FC5" w:rsidRPr="00954EE4">
        <w:rPr>
          <w:rFonts w:ascii="Tahoma" w:hAnsi="Tahoma" w:cs="Tahoma"/>
          <w:color w:val="000000"/>
        </w:rPr>
        <w:t xml:space="preserve"> Zimmer</w:t>
      </w:r>
      <w:r w:rsidR="00954EE4" w:rsidRPr="00954EE4">
        <w:rPr>
          <w:rFonts w:ascii="Tahoma" w:hAnsi="Tahoma" w:cs="Tahoma"/>
          <w:color w:val="000000"/>
        </w:rPr>
        <w:t xml:space="preserve"> gebracht</w:t>
      </w:r>
      <w:r w:rsidR="00FB4FC5" w:rsidRPr="00954EE4">
        <w:rPr>
          <w:rFonts w:ascii="Tahoma" w:hAnsi="Tahoma" w:cs="Tahoma"/>
          <w:color w:val="000000"/>
        </w:rPr>
        <w:t>.</w:t>
      </w:r>
    </w:p>
    <w:p w14:paraId="0F3A7E4C" w14:textId="77777777" w:rsidR="00735BE5" w:rsidRDefault="00B152E1" w:rsidP="00735BE5">
      <w:pPr>
        <w:autoSpaceDE w:val="0"/>
        <w:autoSpaceDN w:val="0"/>
        <w:adjustRightInd w:val="0"/>
        <w:spacing w:after="240"/>
        <w:contextualSpacing/>
        <w:jc w:val="both"/>
        <w:rPr>
          <w:rFonts w:ascii="Tahoma" w:hAnsi="Tahoma" w:cs="Tahoma"/>
          <w:b/>
          <w:color w:val="000000"/>
          <w:sz w:val="24"/>
          <w:szCs w:val="24"/>
        </w:rPr>
      </w:pPr>
      <w:r w:rsidRPr="00B152E1">
        <w:rPr>
          <w:rFonts w:ascii="Tahoma" w:hAnsi="Tahoma" w:cs="Tahoma"/>
          <w:b/>
          <w:color w:val="000000"/>
          <w:sz w:val="24"/>
          <w:szCs w:val="24"/>
        </w:rPr>
        <w:t>6</w:t>
      </w:r>
      <w:r w:rsidR="00FB58F8" w:rsidRPr="00B152E1">
        <w:rPr>
          <w:rFonts w:ascii="Tahoma" w:hAnsi="Tahoma" w:cs="Tahoma"/>
          <w:b/>
          <w:color w:val="000000"/>
          <w:sz w:val="24"/>
          <w:szCs w:val="24"/>
        </w:rPr>
        <w:t>. Dokumentation und Qualitätssicherung</w:t>
      </w:r>
    </w:p>
    <w:p w14:paraId="520BE181" w14:textId="77777777" w:rsidR="00735BE5" w:rsidRPr="00735BE5" w:rsidRDefault="00735BE5" w:rsidP="00735BE5">
      <w:pPr>
        <w:autoSpaceDE w:val="0"/>
        <w:autoSpaceDN w:val="0"/>
        <w:adjustRightInd w:val="0"/>
        <w:spacing w:after="240"/>
        <w:contextualSpacing/>
        <w:jc w:val="both"/>
        <w:rPr>
          <w:rFonts w:ascii="Tahoma" w:hAnsi="Tahoma" w:cs="Tahoma"/>
          <w:b/>
          <w:color w:val="000000"/>
        </w:rPr>
      </w:pPr>
      <w:r w:rsidRPr="00735BE5">
        <w:rPr>
          <w:rFonts w:ascii="Tahoma" w:hAnsi="Tahoma" w:cs="Tahoma"/>
        </w:rPr>
        <w:t xml:space="preserve">Die Dokumentation der durchgeführten Tätigkeiten und die Reflexion des Wohlbefindens erfolgt auf dem Einlegebogen von Pflegezeit und in der Dokumentation von Care- Cloud. Somit können unsere Pflegekräfte und unsere Betreuungskraft den Teilnahmeverlauf eines jeden Bewohners im Bereich der Einzel- und/oder Gruppenangebote dokumentieren und in </w:t>
      </w:r>
      <w:r w:rsidR="00F5793C">
        <w:rPr>
          <w:rFonts w:ascii="Tahoma" w:hAnsi="Tahoma" w:cs="Tahoma"/>
        </w:rPr>
        <w:t xml:space="preserve">monatlichen </w:t>
      </w:r>
      <w:r w:rsidRPr="00735BE5">
        <w:rPr>
          <w:rFonts w:ascii="Tahoma" w:hAnsi="Tahoma" w:cs="Tahoma"/>
        </w:rPr>
        <w:t>Fallbe</w:t>
      </w:r>
      <w:r w:rsidR="00A74E0B">
        <w:rPr>
          <w:rFonts w:ascii="Tahoma" w:hAnsi="Tahoma" w:cs="Tahoma"/>
        </w:rPr>
        <w:t>sprechungen</w:t>
      </w:r>
      <w:r w:rsidR="00282EA2">
        <w:rPr>
          <w:rFonts w:ascii="Tahoma" w:hAnsi="Tahoma" w:cs="Tahoma"/>
        </w:rPr>
        <w:t>, täglichen Übergaben</w:t>
      </w:r>
      <w:r w:rsidR="00A74E0B">
        <w:rPr>
          <w:rFonts w:ascii="Tahoma" w:hAnsi="Tahoma" w:cs="Tahoma"/>
        </w:rPr>
        <w:t xml:space="preserve"> oder während</w:t>
      </w:r>
      <w:r w:rsidRPr="00735BE5">
        <w:rPr>
          <w:rFonts w:ascii="Tahoma" w:hAnsi="Tahoma" w:cs="Tahoma"/>
        </w:rPr>
        <w:t xml:space="preserve"> interdisziplinärer Besprechungen mit Mitarbeitern anderer Funktionsbereiche erörtern.</w:t>
      </w:r>
    </w:p>
    <w:p w14:paraId="2CD6FF09" w14:textId="77777777" w:rsidR="00F5793C" w:rsidRPr="00F7224C" w:rsidRDefault="00F5793C" w:rsidP="00F5793C">
      <w:pPr>
        <w:pStyle w:val="Textkrper2"/>
        <w:rPr>
          <w:sz w:val="22"/>
          <w:szCs w:val="22"/>
        </w:rPr>
      </w:pPr>
      <w:r w:rsidRPr="00F7224C">
        <w:rPr>
          <w:sz w:val="22"/>
          <w:szCs w:val="22"/>
        </w:rPr>
        <w:t>Unsere Betreuungskr</w:t>
      </w:r>
      <w:r w:rsidR="004570A1">
        <w:rPr>
          <w:sz w:val="22"/>
          <w:szCs w:val="22"/>
        </w:rPr>
        <w:t xml:space="preserve">aft (Präsenzkraft nach § 43 </w:t>
      </w:r>
      <w:r w:rsidRPr="00F7224C">
        <w:rPr>
          <w:sz w:val="22"/>
          <w:szCs w:val="22"/>
        </w:rPr>
        <w:t>b SGB XI) nimmt an ausgewählten themenspezifischen internen und externen Schulungen teil, um den eigenen Wissensstand permanent zu erweitern, zudem muss sie sich mindestens einmal im Jahr weiterqualifizieren, um ihre Anerkennung zu behalten.</w:t>
      </w:r>
    </w:p>
    <w:p w14:paraId="4F02C8B2" w14:textId="77777777" w:rsidR="00D927C4" w:rsidRPr="00F7224C" w:rsidRDefault="00D927C4" w:rsidP="00116A7F">
      <w:pPr>
        <w:rPr>
          <w:rFonts w:ascii="Tahoma" w:hAnsi="Tahoma" w:cs="Tahoma"/>
        </w:rPr>
      </w:pPr>
    </w:p>
    <w:p w14:paraId="38DA38FE" w14:textId="77777777" w:rsidR="00DD35D6" w:rsidRPr="00735BE5" w:rsidRDefault="00DD35D6" w:rsidP="00116A7F">
      <w:pPr>
        <w:spacing w:after="0"/>
        <w:rPr>
          <w:rFonts w:ascii="Tahoma" w:hAnsi="Tahoma" w:cs="Tahoma"/>
          <w:b/>
        </w:rPr>
      </w:pPr>
    </w:p>
    <w:sectPr w:rsidR="00DD35D6" w:rsidRPr="00735BE5" w:rsidSect="00D927C4">
      <w:headerReference w:type="default" r:id="rId8"/>
      <w:footerReference w:type="default" r:id="rId9"/>
      <w:pgSz w:w="11906" w:h="16838"/>
      <w:pgMar w:top="1417" w:right="1417" w:bottom="1134" w:left="1417"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96735" w14:textId="77777777" w:rsidR="00D862C6" w:rsidRDefault="00D862C6" w:rsidP="00980F4D">
      <w:pPr>
        <w:spacing w:after="0" w:line="240" w:lineRule="auto"/>
      </w:pPr>
      <w:r>
        <w:separator/>
      </w:r>
    </w:p>
  </w:endnote>
  <w:endnote w:type="continuationSeparator" w:id="0">
    <w:p w14:paraId="387A6496" w14:textId="77777777" w:rsidR="00D862C6" w:rsidRDefault="00D862C6" w:rsidP="0098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CKJHJ+RockwellMT">
    <w:altName w:val="Rockwel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3474"/>
      <w:gridCol w:w="3041"/>
    </w:tblGrid>
    <w:tr w:rsidR="00980F4D" w14:paraId="116183AB" w14:textId="77777777" w:rsidTr="00C41090">
      <w:trPr>
        <w:cantSplit/>
        <w:trHeight w:val="390"/>
      </w:trPr>
      <w:tc>
        <w:tcPr>
          <w:tcW w:w="2547" w:type="dxa"/>
          <w:tcBorders>
            <w:bottom w:val="single" w:sz="4" w:space="0" w:color="auto"/>
          </w:tcBorders>
          <w:vAlign w:val="center"/>
        </w:tcPr>
        <w:p w14:paraId="188F89AB" w14:textId="77777777" w:rsidR="00980F4D" w:rsidRDefault="00980F4D" w:rsidP="00FB583F">
          <w:pPr>
            <w:pStyle w:val="Fuzeile"/>
            <w:rPr>
              <w:rFonts w:ascii="Tahoma" w:hAnsi="Tahoma" w:cs="Tahoma"/>
              <w:sz w:val="16"/>
            </w:rPr>
          </w:pPr>
          <w:r>
            <w:rPr>
              <w:rFonts w:ascii="Tahoma" w:hAnsi="Tahoma" w:cs="Tahoma"/>
              <w:sz w:val="16"/>
            </w:rPr>
            <w:t xml:space="preserve">Erstellt: Mia Khelil  </w:t>
          </w:r>
        </w:p>
      </w:tc>
      <w:tc>
        <w:tcPr>
          <w:tcW w:w="3474" w:type="dxa"/>
          <w:vMerge w:val="restart"/>
          <w:tcBorders>
            <w:bottom w:val="single" w:sz="4" w:space="0" w:color="auto"/>
          </w:tcBorders>
        </w:tcPr>
        <w:p w14:paraId="666A033E" w14:textId="77777777" w:rsidR="00C41090" w:rsidRPr="000424D7" w:rsidRDefault="00C41090" w:rsidP="00C41090">
          <w:pPr>
            <w:tabs>
              <w:tab w:val="center" w:pos="4536"/>
              <w:tab w:val="right" w:pos="9072"/>
            </w:tabs>
            <w:spacing w:after="0" w:line="240" w:lineRule="auto"/>
            <w:jc w:val="center"/>
            <w:rPr>
              <w:rFonts w:ascii="Tahoma" w:eastAsiaTheme="minorHAnsi" w:hAnsi="Tahoma" w:cs="Tahoma"/>
              <w:sz w:val="20"/>
              <w:szCs w:val="20"/>
              <w:lang w:eastAsia="en-US"/>
            </w:rPr>
          </w:pPr>
          <w:r w:rsidRPr="000424D7">
            <w:rPr>
              <w:rFonts w:ascii="Tahoma" w:eastAsiaTheme="minorHAnsi" w:hAnsi="Tahoma" w:cs="Tahoma"/>
              <w:sz w:val="20"/>
              <w:szCs w:val="20"/>
              <w:lang w:eastAsia="en-US"/>
            </w:rPr>
            <w:t>Seniorenheim an der Schlei GmbH</w:t>
          </w:r>
        </w:p>
        <w:p w14:paraId="0C0B4748" w14:textId="77777777" w:rsidR="00C41090" w:rsidRPr="000424D7" w:rsidRDefault="00C41090" w:rsidP="00C41090">
          <w:pPr>
            <w:tabs>
              <w:tab w:val="center" w:pos="4536"/>
              <w:tab w:val="right" w:pos="9072"/>
            </w:tabs>
            <w:spacing w:after="0" w:line="240" w:lineRule="auto"/>
            <w:jc w:val="center"/>
            <w:rPr>
              <w:rFonts w:ascii="Tahoma" w:eastAsiaTheme="minorHAnsi" w:hAnsi="Tahoma" w:cs="Tahoma"/>
              <w:sz w:val="20"/>
              <w:szCs w:val="20"/>
              <w:lang w:eastAsia="en-US"/>
            </w:rPr>
          </w:pPr>
          <w:r w:rsidRPr="000424D7">
            <w:rPr>
              <w:rFonts w:ascii="Tahoma" w:eastAsiaTheme="minorHAnsi" w:hAnsi="Tahoma" w:cs="Tahoma"/>
              <w:sz w:val="20"/>
              <w:szCs w:val="20"/>
              <w:lang w:eastAsia="en-US"/>
            </w:rPr>
            <w:t>Einrichtungsleitung: Mia Khelil</w:t>
          </w:r>
        </w:p>
        <w:p w14:paraId="27BA3BE5" w14:textId="77777777" w:rsidR="00C41090" w:rsidRPr="000424D7" w:rsidRDefault="00C41090" w:rsidP="00C41090">
          <w:pPr>
            <w:tabs>
              <w:tab w:val="center" w:pos="4536"/>
              <w:tab w:val="right" w:pos="9072"/>
            </w:tabs>
            <w:spacing w:after="0" w:line="240" w:lineRule="auto"/>
            <w:jc w:val="center"/>
            <w:rPr>
              <w:rFonts w:ascii="Tahoma" w:eastAsiaTheme="minorHAnsi" w:hAnsi="Tahoma" w:cs="Tahoma"/>
              <w:sz w:val="20"/>
              <w:szCs w:val="20"/>
              <w:lang w:eastAsia="en-US"/>
            </w:rPr>
          </w:pPr>
          <w:r w:rsidRPr="000424D7">
            <w:rPr>
              <w:rFonts w:ascii="Tahoma" w:eastAsiaTheme="minorHAnsi" w:hAnsi="Tahoma" w:cs="Tahoma"/>
              <w:sz w:val="20"/>
              <w:szCs w:val="20"/>
              <w:lang w:eastAsia="en-US"/>
            </w:rPr>
            <w:t>Dorfstr. 54</w:t>
          </w:r>
        </w:p>
        <w:p w14:paraId="2E989683" w14:textId="77777777" w:rsidR="00C41090" w:rsidRPr="000424D7" w:rsidRDefault="00C41090" w:rsidP="00C41090">
          <w:pPr>
            <w:tabs>
              <w:tab w:val="center" w:pos="4536"/>
              <w:tab w:val="right" w:pos="9072"/>
            </w:tabs>
            <w:spacing w:after="0" w:line="240" w:lineRule="auto"/>
            <w:jc w:val="center"/>
            <w:rPr>
              <w:rFonts w:ascii="Tahoma" w:eastAsiaTheme="minorHAnsi" w:hAnsi="Tahoma" w:cs="Tahoma"/>
              <w:sz w:val="20"/>
              <w:szCs w:val="20"/>
              <w:lang w:eastAsia="en-US"/>
            </w:rPr>
          </w:pPr>
          <w:r w:rsidRPr="000424D7">
            <w:rPr>
              <w:rFonts w:ascii="Tahoma" w:eastAsiaTheme="minorHAnsi" w:hAnsi="Tahoma" w:cs="Tahoma"/>
              <w:sz w:val="20"/>
              <w:szCs w:val="20"/>
              <w:lang w:eastAsia="en-US"/>
            </w:rPr>
            <w:t>24857 Fahrdorf</w:t>
          </w:r>
        </w:p>
        <w:p w14:paraId="5197584F" w14:textId="77777777" w:rsidR="00980F4D" w:rsidRDefault="00980F4D" w:rsidP="00FB583F">
          <w:pPr>
            <w:pStyle w:val="Fuzeile"/>
            <w:jc w:val="center"/>
            <w:rPr>
              <w:rFonts w:ascii="Tahoma" w:hAnsi="Tahoma" w:cs="Tahoma"/>
              <w:sz w:val="16"/>
            </w:rPr>
          </w:pPr>
        </w:p>
      </w:tc>
      <w:tc>
        <w:tcPr>
          <w:tcW w:w="3041" w:type="dxa"/>
          <w:tcBorders>
            <w:bottom w:val="single" w:sz="4" w:space="0" w:color="auto"/>
          </w:tcBorders>
          <w:vAlign w:val="center"/>
        </w:tcPr>
        <w:p w14:paraId="3623AAF0" w14:textId="77777777" w:rsidR="00980F4D" w:rsidRDefault="00980F4D" w:rsidP="00FB583F">
          <w:pPr>
            <w:pStyle w:val="Fuzeile"/>
            <w:jc w:val="right"/>
            <w:rPr>
              <w:rFonts w:ascii="Tahoma" w:hAnsi="Tahoma" w:cs="Tahoma"/>
              <w:sz w:val="16"/>
            </w:rPr>
          </w:pPr>
          <w:r>
            <w:rPr>
              <w:rFonts w:ascii="Tahoma" w:hAnsi="Tahoma" w:cs="Tahoma"/>
              <w:sz w:val="16"/>
            </w:rPr>
            <w:t xml:space="preserve">Geprüft/Freigegeben: Mia Khelil (GF)   </w:t>
          </w:r>
        </w:p>
      </w:tc>
    </w:tr>
    <w:tr w:rsidR="00980F4D" w14:paraId="50B8B1C5" w14:textId="77777777" w:rsidTr="00C41090">
      <w:trPr>
        <w:cantSplit/>
        <w:trHeight w:val="390"/>
      </w:trPr>
      <w:tc>
        <w:tcPr>
          <w:tcW w:w="2547" w:type="dxa"/>
          <w:tcBorders>
            <w:bottom w:val="single" w:sz="4" w:space="0" w:color="auto"/>
          </w:tcBorders>
          <w:vAlign w:val="center"/>
        </w:tcPr>
        <w:p w14:paraId="6504FFBA" w14:textId="1B022746" w:rsidR="00980F4D" w:rsidRDefault="00980F4D" w:rsidP="00C41090">
          <w:pPr>
            <w:pStyle w:val="Fuzeile"/>
            <w:rPr>
              <w:rFonts w:ascii="Tahoma" w:hAnsi="Tahoma" w:cs="Tahoma"/>
              <w:sz w:val="16"/>
            </w:rPr>
          </w:pPr>
          <w:r>
            <w:rPr>
              <w:rFonts w:ascii="Tahoma" w:hAnsi="Tahoma" w:cs="Tahoma"/>
              <w:sz w:val="16"/>
            </w:rPr>
            <w:t xml:space="preserve">Datum: </w:t>
          </w:r>
          <w:r w:rsidR="00C41090">
            <w:rPr>
              <w:rFonts w:ascii="Tahoma" w:hAnsi="Tahoma" w:cs="Tahoma"/>
              <w:sz w:val="16"/>
            </w:rPr>
            <w:t>01.05.2022</w:t>
          </w:r>
        </w:p>
      </w:tc>
      <w:tc>
        <w:tcPr>
          <w:tcW w:w="3474" w:type="dxa"/>
          <w:vMerge/>
          <w:tcBorders>
            <w:bottom w:val="single" w:sz="4" w:space="0" w:color="auto"/>
          </w:tcBorders>
        </w:tcPr>
        <w:p w14:paraId="0BD35CCA" w14:textId="77777777" w:rsidR="00980F4D" w:rsidRDefault="00980F4D" w:rsidP="00FB583F">
          <w:pPr>
            <w:pStyle w:val="Fuzeile"/>
            <w:jc w:val="center"/>
            <w:rPr>
              <w:rFonts w:ascii="Tahoma" w:hAnsi="Tahoma" w:cs="Tahoma"/>
              <w:sz w:val="16"/>
            </w:rPr>
          </w:pPr>
        </w:p>
      </w:tc>
      <w:tc>
        <w:tcPr>
          <w:tcW w:w="3041" w:type="dxa"/>
          <w:tcBorders>
            <w:bottom w:val="single" w:sz="4" w:space="0" w:color="auto"/>
          </w:tcBorders>
          <w:vAlign w:val="center"/>
        </w:tcPr>
        <w:p w14:paraId="469B592B" w14:textId="776D4BC9" w:rsidR="00980F4D" w:rsidRDefault="00980F4D" w:rsidP="00C41090">
          <w:pPr>
            <w:pStyle w:val="Fuzeile"/>
            <w:jc w:val="right"/>
            <w:rPr>
              <w:rFonts w:ascii="Tahoma" w:hAnsi="Tahoma" w:cs="Tahoma"/>
              <w:sz w:val="16"/>
            </w:rPr>
          </w:pPr>
          <w:r>
            <w:rPr>
              <w:rFonts w:ascii="Tahoma" w:hAnsi="Tahoma" w:cs="Tahoma"/>
              <w:sz w:val="16"/>
            </w:rPr>
            <w:t>Datum:</w:t>
          </w:r>
          <w:r w:rsidR="00C41090">
            <w:rPr>
              <w:rFonts w:ascii="Tahoma" w:hAnsi="Tahoma" w:cs="Tahoma"/>
              <w:sz w:val="16"/>
            </w:rPr>
            <w:t xml:space="preserve"> 01.05.2022</w:t>
          </w:r>
        </w:p>
      </w:tc>
    </w:tr>
  </w:tbl>
  <w:p w14:paraId="5888A2AA" w14:textId="77777777" w:rsidR="00980F4D" w:rsidRDefault="00980F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01C27" w14:textId="77777777" w:rsidR="00D862C6" w:rsidRDefault="00D862C6" w:rsidP="00980F4D">
      <w:pPr>
        <w:spacing w:after="0" w:line="240" w:lineRule="auto"/>
      </w:pPr>
      <w:r>
        <w:separator/>
      </w:r>
    </w:p>
  </w:footnote>
  <w:footnote w:type="continuationSeparator" w:id="0">
    <w:p w14:paraId="6123BE13" w14:textId="77777777" w:rsidR="00D862C6" w:rsidRDefault="00D862C6" w:rsidP="00980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2550"/>
      <w:gridCol w:w="1491"/>
      <w:gridCol w:w="1386"/>
    </w:tblGrid>
    <w:tr w:rsidR="00980F4D" w14:paraId="2CAECD3C" w14:textId="77777777" w:rsidTr="00C41090">
      <w:trPr>
        <w:cantSplit/>
        <w:trHeight w:val="435"/>
      </w:trPr>
      <w:tc>
        <w:tcPr>
          <w:tcW w:w="3823" w:type="dxa"/>
          <w:vMerge w:val="restart"/>
          <w:vAlign w:val="center"/>
        </w:tcPr>
        <w:p w14:paraId="7E7088BA" w14:textId="5209040B" w:rsidR="00980F4D" w:rsidRDefault="00C41090" w:rsidP="00FB583F">
          <w:pPr>
            <w:pStyle w:val="Kopfzeile"/>
            <w:rPr>
              <w:rFonts w:ascii="Tahoma" w:hAnsi="Tahoma" w:cs="Tahoma"/>
              <w:sz w:val="16"/>
            </w:rPr>
          </w:pPr>
          <w:r w:rsidRPr="00336A70">
            <w:rPr>
              <w:noProof/>
            </w:rPr>
            <w:drawing>
              <wp:inline distT="0" distB="0" distL="0" distR="0" wp14:anchorId="3EECE899" wp14:editId="7898A7A8">
                <wp:extent cx="2295525" cy="8667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866775"/>
                        </a:xfrm>
                        <a:prstGeom prst="rect">
                          <a:avLst/>
                        </a:prstGeom>
                        <a:noFill/>
                        <a:ln>
                          <a:noFill/>
                        </a:ln>
                      </pic:spPr>
                    </pic:pic>
                  </a:graphicData>
                </a:graphic>
              </wp:inline>
            </w:drawing>
          </w:r>
        </w:p>
      </w:tc>
      <w:tc>
        <w:tcPr>
          <w:tcW w:w="2550" w:type="dxa"/>
          <w:vMerge w:val="restart"/>
          <w:vAlign w:val="center"/>
        </w:tcPr>
        <w:p w14:paraId="3E3A491F" w14:textId="77777777" w:rsidR="00980F4D" w:rsidRDefault="00980F4D" w:rsidP="00FB583F">
          <w:pPr>
            <w:pStyle w:val="Kopfzeile"/>
            <w:jc w:val="center"/>
            <w:rPr>
              <w:rFonts w:ascii="Tahoma" w:hAnsi="Tahoma" w:cs="Tahoma"/>
              <w:b/>
              <w:bCs/>
              <w:sz w:val="16"/>
            </w:rPr>
          </w:pPr>
        </w:p>
        <w:p w14:paraId="5D140659" w14:textId="77777777" w:rsidR="00980F4D" w:rsidRDefault="00980F4D" w:rsidP="00FB583F">
          <w:pPr>
            <w:pStyle w:val="Kopfzeile"/>
            <w:jc w:val="center"/>
            <w:rPr>
              <w:rFonts w:ascii="Tahoma" w:hAnsi="Tahoma" w:cs="Tahoma"/>
              <w:b/>
              <w:bCs/>
              <w:sz w:val="16"/>
            </w:rPr>
          </w:pPr>
          <w:r>
            <w:rPr>
              <w:rFonts w:ascii="Tahoma" w:hAnsi="Tahoma" w:cs="Tahoma"/>
              <w:b/>
              <w:bCs/>
              <w:sz w:val="16"/>
            </w:rPr>
            <w:t>Betreuungskonzept</w:t>
          </w:r>
          <w:r w:rsidR="004570A1">
            <w:rPr>
              <w:rFonts w:ascii="Tahoma" w:hAnsi="Tahoma" w:cs="Tahoma"/>
              <w:b/>
              <w:bCs/>
              <w:sz w:val="16"/>
            </w:rPr>
            <w:t xml:space="preserve"> § 43</w:t>
          </w:r>
          <w:r w:rsidR="00455B44">
            <w:rPr>
              <w:rFonts w:ascii="Tahoma" w:hAnsi="Tahoma" w:cs="Tahoma"/>
              <w:b/>
              <w:bCs/>
              <w:sz w:val="16"/>
            </w:rPr>
            <w:t xml:space="preserve"> b</w:t>
          </w:r>
        </w:p>
        <w:p w14:paraId="6444673C" w14:textId="77777777" w:rsidR="00455B44" w:rsidRDefault="00455B44" w:rsidP="00455B44">
          <w:pPr>
            <w:pStyle w:val="Kopfzeile"/>
            <w:rPr>
              <w:rFonts w:ascii="Tahoma" w:hAnsi="Tahoma" w:cs="Tahoma"/>
              <w:b/>
              <w:bCs/>
              <w:sz w:val="16"/>
            </w:rPr>
          </w:pPr>
        </w:p>
        <w:p w14:paraId="2F396002" w14:textId="77777777" w:rsidR="00980F4D" w:rsidRDefault="00980F4D" w:rsidP="00FB583F">
          <w:pPr>
            <w:pStyle w:val="Kopfzeile"/>
            <w:jc w:val="center"/>
            <w:rPr>
              <w:rFonts w:ascii="Tahoma" w:hAnsi="Tahoma" w:cs="Tahoma"/>
              <w:b/>
              <w:bCs/>
              <w:sz w:val="16"/>
            </w:rPr>
          </w:pPr>
          <w:r>
            <w:rPr>
              <w:rFonts w:ascii="Tahoma" w:hAnsi="Tahoma" w:cs="Tahoma"/>
              <w:b/>
              <w:bCs/>
              <w:sz w:val="16"/>
            </w:rPr>
            <w:t xml:space="preserve"> </w:t>
          </w:r>
          <w:r w:rsidR="003E57AB">
            <w:rPr>
              <w:rFonts w:ascii="Tahoma" w:hAnsi="Tahoma" w:cs="Tahoma"/>
              <w:b/>
              <w:bCs/>
              <w:sz w:val="16"/>
            </w:rPr>
            <w:t>Kapitel 2.5</w:t>
          </w:r>
        </w:p>
      </w:tc>
      <w:tc>
        <w:tcPr>
          <w:tcW w:w="1491" w:type="dxa"/>
          <w:vAlign w:val="center"/>
        </w:tcPr>
        <w:p w14:paraId="47250631" w14:textId="54DA1B6B" w:rsidR="00980F4D" w:rsidRDefault="00980F4D" w:rsidP="00C41090">
          <w:pPr>
            <w:pStyle w:val="Kopfzeile"/>
            <w:jc w:val="center"/>
            <w:rPr>
              <w:rFonts w:ascii="Tahoma" w:hAnsi="Tahoma" w:cs="Tahoma"/>
              <w:sz w:val="16"/>
            </w:rPr>
          </w:pPr>
          <w:r>
            <w:rPr>
              <w:rFonts w:ascii="Tahoma" w:hAnsi="Tahoma" w:cs="Tahoma"/>
              <w:sz w:val="16"/>
            </w:rPr>
            <w:t xml:space="preserve">Dokument </w:t>
          </w:r>
          <w:r>
            <w:rPr>
              <w:rFonts w:ascii="Tahoma" w:hAnsi="Tahoma" w:cs="Tahoma"/>
              <w:sz w:val="16"/>
            </w:rPr>
            <w:br/>
            <w:t xml:space="preserve">vom </w:t>
          </w:r>
          <w:r w:rsidR="00C41090">
            <w:rPr>
              <w:rFonts w:ascii="Tahoma" w:hAnsi="Tahoma" w:cs="Tahoma"/>
              <w:sz w:val="16"/>
            </w:rPr>
            <w:t>01.05.2022</w:t>
          </w:r>
        </w:p>
      </w:tc>
      <w:tc>
        <w:tcPr>
          <w:tcW w:w="1386" w:type="dxa"/>
          <w:vAlign w:val="center"/>
        </w:tcPr>
        <w:p w14:paraId="726B5AFE" w14:textId="77777777" w:rsidR="00980F4D" w:rsidRDefault="00980F4D" w:rsidP="00FB583F">
          <w:pPr>
            <w:pStyle w:val="Kopfzeile"/>
            <w:jc w:val="center"/>
            <w:rPr>
              <w:rFonts w:ascii="Tahoma" w:hAnsi="Tahoma" w:cs="Tahoma"/>
              <w:sz w:val="16"/>
            </w:rPr>
          </w:pPr>
          <w:r>
            <w:rPr>
              <w:rFonts w:ascii="Tahoma" w:hAnsi="Tahoma" w:cs="Tahoma"/>
              <w:sz w:val="16"/>
            </w:rPr>
            <w:t>Seite</w:t>
          </w:r>
        </w:p>
        <w:p w14:paraId="1B8EB045" w14:textId="759F7E8B" w:rsidR="00980F4D" w:rsidRDefault="00980F4D" w:rsidP="00FB583F">
          <w:pPr>
            <w:pStyle w:val="Kopfzeile"/>
            <w:jc w:val="center"/>
            <w:rPr>
              <w:rStyle w:val="Seitenzahl"/>
              <w:rFonts w:ascii="Tahoma" w:hAnsi="Tahoma" w:cs="Tahoma"/>
              <w:sz w:val="16"/>
            </w:rPr>
          </w:pPr>
          <w:r>
            <w:rPr>
              <w:rStyle w:val="Seitenzahl"/>
              <w:rFonts w:ascii="Tahoma" w:hAnsi="Tahoma" w:cs="Tahoma"/>
              <w:sz w:val="16"/>
            </w:rPr>
            <w:fldChar w:fldCharType="begin"/>
          </w:r>
          <w:r>
            <w:rPr>
              <w:rStyle w:val="Seitenzahl"/>
              <w:rFonts w:ascii="Tahoma" w:hAnsi="Tahoma" w:cs="Tahoma"/>
              <w:sz w:val="16"/>
            </w:rPr>
            <w:instrText xml:space="preserve"> PAGE </w:instrText>
          </w:r>
          <w:r>
            <w:rPr>
              <w:rStyle w:val="Seitenzahl"/>
              <w:rFonts w:ascii="Tahoma" w:hAnsi="Tahoma" w:cs="Tahoma"/>
              <w:sz w:val="16"/>
            </w:rPr>
            <w:fldChar w:fldCharType="separate"/>
          </w:r>
          <w:r w:rsidR="00C41090">
            <w:rPr>
              <w:rStyle w:val="Seitenzahl"/>
              <w:rFonts w:ascii="Tahoma" w:hAnsi="Tahoma" w:cs="Tahoma"/>
              <w:noProof/>
              <w:sz w:val="16"/>
            </w:rPr>
            <w:t>7</w:t>
          </w:r>
          <w:r>
            <w:rPr>
              <w:rStyle w:val="Seitenzahl"/>
              <w:rFonts w:ascii="Tahoma" w:hAnsi="Tahoma" w:cs="Tahoma"/>
              <w:sz w:val="16"/>
            </w:rPr>
            <w:fldChar w:fldCharType="end"/>
          </w:r>
          <w:r>
            <w:rPr>
              <w:rStyle w:val="Seitenzahl"/>
              <w:rFonts w:ascii="Tahoma" w:hAnsi="Tahoma" w:cs="Tahoma"/>
              <w:sz w:val="16"/>
            </w:rPr>
            <w:t xml:space="preserve"> von </w:t>
          </w:r>
          <w:r>
            <w:rPr>
              <w:rStyle w:val="Seitenzahl"/>
              <w:rFonts w:ascii="Tahoma" w:hAnsi="Tahoma" w:cs="Tahoma"/>
              <w:sz w:val="16"/>
            </w:rPr>
            <w:fldChar w:fldCharType="begin"/>
          </w:r>
          <w:r>
            <w:rPr>
              <w:rStyle w:val="Seitenzahl"/>
              <w:rFonts w:ascii="Tahoma" w:hAnsi="Tahoma" w:cs="Tahoma"/>
              <w:sz w:val="16"/>
            </w:rPr>
            <w:instrText xml:space="preserve"> NUMPAGES </w:instrText>
          </w:r>
          <w:r>
            <w:rPr>
              <w:rStyle w:val="Seitenzahl"/>
              <w:rFonts w:ascii="Tahoma" w:hAnsi="Tahoma" w:cs="Tahoma"/>
              <w:sz w:val="16"/>
            </w:rPr>
            <w:fldChar w:fldCharType="separate"/>
          </w:r>
          <w:r w:rsidR="00C41090">
            <w:rPr>
              <w:rStyle w:val="Seitenzahl"/>
              <w:rFonts w:ascii="Tahoma" w:hAnsi="Tahoma" w:cs="Tahoma"/>
              <w:noProof/>
              <w:sz w:val="16"/>
            </w:rPr>
            <w:t>9</w:t>
          </w:r>
          <w:r>
            <w:rPr>
              <w:rStyle w:val="Seitenzahl"/>
              <w:rFonts w:ascii="Tahoma" w:hAnsi="Tahoma" w:cs="Tahoma"/>
              <w:sz w:val="16"/>
            </w:rPr>
            <w:fldChar w:fldCharType="end"/>
          </w:r>
        </w:p>
        <w:p w14:paraId="4C0D136B" w14:textId="77777777" w:rsidR="00980F4D" w:rsidRDefault="00980F4D" w:rsidP="00FB583F">
          <w:pPr>
            <w:pStyle w:val="Kopfzeile"/>
            <w:jc w:val="center"/>
            <w:rPr>
              <w:rFonts w:ascii="Tahoma" w:hAnsi="Tahoma" w:cs="Tahoma"/>
              <w:sz w:val="16"/>
            </w:rPr>
          </w:pPr>
          <w:r>
            <w:rPr>
              <w:rStyle w:val="Seitenzahl"/>
              <w:rFonts w:ascii="Tahoma" w:hAnsi="Tahoma" w:cs="Tahoma"/>
              <w:sz w:val="16"/>
            </w:rPr>
            <w:t>Seiten</w:t>
          </w:r>
        </w:p>
      </w:tc>
    </w:tr>
    <w:tr w:rsidR="00980F4D" w14:paraId="3D66A2B9" w14:textId="77777777" w:rsidTr="00C41090">
      <w:trPr>
        <w:cantSplit/>
        <w:trHeight w:val="435"/>
      </w:trPr>
      <w:tc>
        <w:tcPr>
          <w:tcW w:w="3823" w:type="dxa"/>
          <w:vMerge/>
        </w:tcPr>
        <w:p w14:paraId="490436B6" w14:textId="77777777" w:rsidR="00980F4D" w:rsidRDefault="00980F4D" w:rsidP="00FB583F">
          <w:pPr>
            <w:pStyle w:val="Kopfzeile"/>
            <w:jc w:val="center"/>
            <w:rPr>
              <w:rFonts w:ascii="Tahoma" w:hAnsi="Tahoma" w:cs="Tahoma"/>
              <w:b/>
              <w:bCs/>
              <w:sz w:val="16"/>
            </w:rPr>
          </w:pPr>
        </w:p>
      </w:tc>
      <w:tc>
        <w:tcPr>
          <w:tcW w:w="2550" w:type="dxa"/>
          <w:vMerge/>
        </w:tcPr>
        <w:p w14:paraId="41B3BBA2" w14:textId="77777777" w:rsidR="00980F4D" w:rsidRDefault="00980F4D" w:rsidP="00FB583F">
          <w:pPr>
            <w:pStyle w:val="Kopfzeile"/>
            <w:jc w:val="center"/>
            <w:rPr>
              <w:rFonts w:ascii="Tahoma" w:hAnsi="Tahoma" w:cs="Tahoma"/>
              <w:sz w:val="16"/>
            </w:rPr>
          </w:pPr>
        </w:p>
      </w:tc>
      <w:tc>
        <w:tcPr>
          <w:tcW w:w="1491" w:type="dxa"/>
          <w:vAlign w:val="center"/>
        </w:tcPr>
        <w:p w14:paraId="273215B0" w14:textId="77777777" w:rsidR="00980F4D" w:rsidRDefault="00980F4D" w:rsidP="00FB583F">
          <w:pPr>
            <w:pStyle w:val="Kopfzeile"/>
            <w:jc w:val="center"/>
            <w:rPr>
              <w:rFonts w:ascii="Tahoma" w:hAnsi="Tahoma" w:cs="Tahoma"/>
              <w:sz w:val="16"/>
            </w:rPr>
          </w:pPr>
          <w:r>
            <w:rPr>
              <w:rFonts w:ascii="Tahoma" w:hAnsi="Tahoma" w:cs="Tahoma"/>
              <w:sz w:val="16"/>
            </w:rPr>
            <w:t>Änd.-Datum</w:t>
          </w:r>
        </w:p>
        <w:p w14:paraId="4776C0A0" w14:textId="7296B52E" w:rsidR="00980F4D" w:rsidRDefault="00C41090" w:rsidP="00F55670">
          <w:pPr>
            <w:pStyle w:val="Kopfzeile"/>
            <w:jc w:val="center"/>
            <w:rPr>
              <w:rFonts w:ascii="Tahoma" w:hAnsi="Tahoma" w:cs="Tahoma"/>
              <w:sz w:val="16"/>
            </w:rPr>
          </w:pPr>
          <w:r>
            <w:rPr>
              <w:rFonts w:ascii="Tahoma" w:hAnsi="Tahoma" w:cs="Tahoma"/>
              <w:sz w:val="16"/>
            </w:rPr>
            <w:t>01.05.2022</w:t>
          </w:r>
        </w:p>
      </w:tc>
      <w:tc>
        <w:tcPr>
          <w:tcW w:w="1386" w:type="dxa"/>
          <w:vAlign w:val="center"/>
        </w:tcPr>
        <w:p w14:paraId="31C8A31A" w14:textId="77777777" w:rsidR="00980F4D" w:rsidRDefault="00980F4D" w:rsidP="00FB583F">
          <w:pPr>
            <w:pStyle w:val="Kopfzeile"/>
            <w:jc w:val="center"/>
            <w:rPr>
              <w:rFonts w:ascii="Tahoma" w:hAnsi="Tahoma" w:cs="Tahoma"/>
              <w:sz w:val="16"/>
            </w:rPr>
          </w:pPr>
          <w:r>
            <w:rPr>
              <w:rFonts w:ascii="Tahoma" w:hAnsi="Tahoma" w:cs="Tahoma"/>
              <w:sz w:val="16"/>
            </w:rPr>
            <w:t>Änd.-Stand</w:t>
          </w:r>
        </w:p>
        <w:p w14:paraId="7925E246" w14:textId="77777777" w:rsidR="00980F4D" w:rsidRDefault="00980F4D" w:rsidP="00FB583F">
          <w:pPr>
            <w:pStyle w:val="Kopfzeile"/>
            <w:jc w:val="center"/>
            <w:rPr>
              <w:rFonts w:ascii="Tahoma" w:hAnsi="Tahoma" w:cs="Tahoma"/>
              <w:sz w:val="16"/>
            </w:rPr>
          </w:pPr>
          <w:r>
            <w:rPr>
              <w:rFonts w:ascii="Tahoma" w:hAnsi="Tahoma" w:cs="Tahoma"/>
              <w:sz w:val="16"/>
            </w:rPr>
            <w:t>1.0</w:t>
          </w:r>
        </w:p>
      </w:tc>
    </w:tr>
  </w:tbl>
  <w:p w14:paraId="257D6076" w14:textId="77777777" w:rsidR="00980F4D" w:rsidRDefault="00980F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15E"/>
    <w:multiLevelType w:val="hybridMultilevel"/>
    <w:tmpl w:val="D21E6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14B19"/>
    <w:multiLevelType w:val="hybridMultilevel"/>
    <w:tmpl w:val="37681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F713A"/>
    <w:multiLevelType w:val="hybridMultilevel"/>
    <w:tmpl w:val="120E15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610D8C"/>
    <w:multiLevelType w:val="hybridMultilevel"/>
    <w:tmpl w:val="BE8A6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5107B"/>
    <w:multiLevelType w:val="hybridMultilevel"/>
    <w:tmpl w:val="D11A9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2717E3"/>
    <w:multiLevelType w:val="hybridMultilevel"/>
    <w:tmpl w:val="4BE2A2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B20F46"/>
    <w:multiLevelType w:val="hybridMultilevel"/>
    <w:tmpl w:val="3F0C10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5F7F91"/>
    <w:multiLevelType w:val="hybridMultilevel"/>
    <w:tmpl w:val="5FAE2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656782"/>
    <w:multiLevelType w:val="hybridMultilevel"/>
    <w:tmpl w:val="835CCFF6"/>
    <w:lvl w:ilvl="0" w:tplc="14EC0B8E">
      <w:numFmt w:val="bullet"/>
      <w:lvlText w:val=""/>
      <w:lvlJc w:val="left"/>
      <w:pPr>
        <w:ind w:left="720" w:hanging="360"/>
      </w:pPr>
      <w:rPr>
        <w:rFonts w:ascii="Symbol" w:eastAsiaTheme="minorEastAsia" w:hAnsi="Symbol"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6B3C3F"/>
    <w:multiLevelType w:val="hybridMultilevel"/>
    <w:tmpl w:val="E5B86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C375BE"/>
    <w:multiLevelType w:val="hybridMultilevel"/>
    <w:tmpl w:val="88E2D1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0E47AA"/>
    <w:multiLevelType w:val="hybridMultilevel"/>
    <w:tmpl w:val="C780F2A4"/>
    <w:lvl w:ilvl="0" w:tplc="EEB63BF2">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EA7EFF"/>
    <w:multiLevelType w:val="hybridMultilevel"/>
    <w:tmpl w:val="99503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747577"/>
    <w:multiLevelType w:val="hybridMultilevel"/>
    <w:tmpl w:val="3174B4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D7468A"/>
    <w:multiLevelType w:val="hybridMultilevel"/>
    <w:tmpl w:val="9F8AF5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1C5FAC"/>
    <w:multiLevelType w:val="hybridMultilevel"/>
    <w:tmpl w:val="21D06EE2"/>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BAA83EAC">
      <w:start w:val="3"/>
      <w:numFmt w:val="bullet"/>
      <w:lvlText w:val="-"/>
      <w:lvlJc w:val="left"/>
      <w:pPr>
        <w:ind w:left="2595" w:hanging="750"/>
      </w:pPr>
      <w:rPr>
        <w:rFonts w:ascii="Times New Roman" w:eastAsiaTheme="minorHAnsi" w:hAnsi="Times New Roman" w:cs="Times New Roman"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6" w15:restartNumberingAfterBreak="0">
    <w:nsid w:val="448B3F6A"/>
    <w:multiLevelType w:val="hybridMultilevel"/>
    <w:tmpl w:val="1974DD3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A4F6E"/>
    <w:multiLevelType w:val="hybridMultilevel"/>
    <w:tmpl w:val="D3DE8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B037A4"/>
    <w:multiLevelType w:val="hybridMultilevel"/>
    <w:tmpl w:val="9274E3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A427C1"/>
    <w:multiLevelType w:val="hybridMultilevel"/>
    <w:tmpl w:val="8552FE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4FB6422"/>
    <w:multiLevelType w:val="hybridMultilevel"/>
    <w:tmpl w:val="EB3A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482490"/>
    <w:multiLevelType w:val="hybridMultilevel"/>
    <w:tmpl w:val="AD82C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8754E8"/>
    <w:multiLevelType w:val="hybridMultilevel"/>
    <w:tmpl w:val="FE9E8C1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B315C5"/>
    <w:multiLevelType w:val="hybridMultilevel"/>
    <w:tmpl w:val="0B14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D2444B"/>
    <w:multiLevelType w:val="hybridMultilevel"/>
    <w:tmpl w:val="7BEED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B92947"/>
    <w:multiLevelType w:val="hybridMultilevel"/>
    <w:tmpl w:val="FA08A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2D72BE"/>
    <w:multiLevelType w:val="hybridMultilevel"/>
    <w:tmpl w:val="64BE533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8177AB"/>
    <w:multiLevelType w:val="hybridMultilevel"/>
    <w:tmpl w:val="799E2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C10116"/>
    <w:multiLevelType w:val="hybridMultilevel"/>
    <w:tmpl w:val="93F0CE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C2A2E33"/>
    <w:multiLevelType w:val="hybridMultilevel"/>
    <w:tmpl w:val="1092F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20"/>
  </w:num>
  <w:num w:numId="5">
    <w:abstractNumId w:val="23"/>
  </w:num>
  <w:num w:numId="6">
    <w:abstractNumId w:val="12"/>
  </w:num>
  <w:num w:numId="7">
    <w:abstractNumId w:val="28"/>
  </w:num>
  <w:num w:numId="8">
    <w:abstractNumId w:val="6"/>
  </w:num>
  <w:num w:numId="9">
    <w:abstractNumId w:val="25"/>
  </w:num>
  <w:num w:numId="10">
    <w:abstractNumId w:val="15"/>
  </w:num>
  <w:num w:numId="11">
    <w:abstractNumId w:val="17"/>
  </w:num>
  <w:num w:numId="12">
    <w:abstractNumId w:val="24"/>
  </w:num>
  <w:num w:numId="13">
    <w:abstractNumId w:val="4"/>
  </w:num>
  <w:num w:numId="14">
    <w:abstractNumId w:val="3"/>
  </w:num>
  <w:num w:numId="15">
    <w:abstractNumId w:val="11"/>
  </w:num>
  <w:num w:numId="16">
    <w:abstractNumId w:val="19"/>
  </w:num>
  <w:num w:numId="17">
    <w:abstractNumId w:val="1"/>
  </w:num>
  <w:num w:numId="18">
    <w:abstractNumId w:val="9"/>
  </w:num>
  <w:num w:numId="19">
    <w:abstractNumId w:val="27"/>
  </w:num>
  <w:num w:numId="20">
    <w:abstractNumId w:val="29"/>
  </w:num>
  <w:num w:numId="21">
    <w:abstractNumId w:val="8"/>
  </w:num>
  <w:num w:numId="22">
    <w:abstractNumId w:val="14"/>
  </w:num>
  <w:num w:numId="23">
    <w:abstractNumId w:val="10"/>
  </w:num>
  <w:num w:numId="24">
    <w:abstractNumId w:val="5"/>
  </w:num>
  <w:num w:numId="25">
    <w:abstractNumId w:val="13"/>
  </w:num>
  <w:num w:numId="26">
    <w:abstractNumId w:val="2"/>
  </w:num>
  <w:num w:numId="27">
    <w:abstractNumId w:val="26"/>
  </w:num>
  <w:num w:numId="28">
    <w:abstractNumId w:val="18"/>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E7"/>
    <w:rsid w:val="000116D6"/>
    <w:rsid w:val="00047163"/>
    <w:rsid w:val="00063E50"/>
    <w:rsid w:val="0007325B"/>
    <w:rsid w:val="000914B2"/>
    <w:rsid w:val="000A57F0"/>
    <w:rsid w:val="000C22D1"/>
    <w:rsid w:val="000D269D"/>
    <w:rsid w:val="000D38AB"/>
    <w:rsid w:val="00116A7F"/>
    <w:rsid w:val="00120C1F"/>
    <w:rsid w:val="00137833"/>
    <w:rsid w:val="00140754"/>
    <w:rsid w:val="00187957"/>
    <w:rsid w:val="00193B1A"/>
    <w:rsid w:val="00193F03"/>
    <w:rsid w:val="001C5EB9"/>
    <w:rsid w:val="001E16CD"/>
    <w:rsid w:val="002119DE"/>
    <w:rsid w:val="0021477A"/>
    <w:rsid w:val="002178F4"/>
    <w:rsid w:val="002314AC"/>
    <w:rsid w:val="00261EE0"/>
    <w:rsid w:val="00282EA2"/>
    <w:rsid w:val="0028536C"/>
    <w:rsid w:val="0029209E"/>
    <w:rsid w:val="002A15E2"/>
    <w:rsid w:val="002B1BFD"/>
    <w:rsid w:val="002B7151"/>
    <w:rsid w:val="002D43E6"/>
    <w:rsid w:val="002E412D"/>
    <w:rsid w:val="00302CE3"/>
    <w:rsid w:val="00313658"/>
    <w:rsid w:val="00334C20"/>
    <w:rsid w:val="00350C5B"/>
    <w:rsid w:val="0035738C"/>
    <w:rsid w:val="003923B4"/>
    <w:rsid w:val="00395117"/>
    <w:rsid w:val="003A381F"/>
    <w:rsid w:val="003C0323"/>
    <w:rsid w:val="003E57AB"/>
    <w:rsid w:val="00403C53"/>
    <w:rsid w:val="00442F53"/>
    <w:rsid w:val="0045184F"/>
    <w:rsid w:val="00455B44"/>
    <w:rsid w:val="004570A1"/>
    <w:rsid w:val="00465766"/>
    <w:rsid w:val="004857C4"/>
    <w:rsid w:val="0049432D"/>
    <w:rsid w:val="004A6621"/>
    <w:rsid w:val="004B308F"/>
    <w:rsid w:val="004C32DD"/>
    <w:rsid w:val="004E5C45"/>
    <w:rsid w:val="00526416"/>
    <w:rsid w:val="00526A03"/>
    <w:rsid w:val="00526A04"/>
    <w:rsid w:val="00531541"/>
    <w:rsid w:val="00594F07"/>
    <w:rsid w:val="005F43E5"/>
    <w:rsid w:val="00603348"/>
    <w:rsid w:val="0060770C"/>
    <w:rsid w:val="00634C50"/>
    <w:rsid w:val="00651976"/>
    <w:rsid w:val="006641E5"/>
    <w:rsid w:val="0068278B"/>
    <w:rsid w:val="00684CBC"/>
    <w:rsid w:val="00686D16"/>
    <w:rsid w:val="00687ADE"/>
    <w:rsid w:val="00687F13"/>
    <w:rsid w:val="00696FEC"/>
    <w:rsid w:val="006C1B7C"/>
    <w:rsid w:val="006C358C"/>
    <w:rsid w:val="006E0F0C"/>
    <w:rsid w:val="006F0EA4"/>
    <w:rsid w:val="0070311C"/>
    <w:rsid w:val="007208E7"/>
    <w:rsid w:val="00720D75"/>
    <w:rsid w:val="00733848"/>
    <w:rsid w:val="00735BE5"/>
    <w:rsid w:val="00737FE1"/>
    <w:rsid w:val="00756200"/>
    <w:rsid w:val="007817BB"/>
    <w:rsid w:val="00784A6F"/>
    <w:rsid w:val="007B5C4D"/>
    <w:rsid w:val="007C1206"/>
    <w:rsid w:val="00806747"/>
    <w:rsid w:val="00822FB9"/>
    <w:rsid w:val="00822FCF"/>
    <w:rsid w:val="0083503A"/>
    <w:rsid w:val="008357D9"/>
    <w:rsid w:val="00837F48"/>
    <w:rsid w:val="00864AA0"/>
    <w:rsid w:val="008A16F6"/>
    <w:rsid w:val="008C05EC"/>
    <w:rsid w:val="0092354D"/>
    <w:rsid w:val="00937670"/>
    <w:rsid w:val="00950A98"/>
    <w:rsid w:val="00954EE4"/>
    <w:rsid w:val="00980F4D"/>
    <w:rsid w:val="00986027"/>
    <w:rsid w:val="00991037"/>
    <w:rsid w:val="009A74C7"/>
    <w:rsid w:val="009B6723"/>
    <w:rsid w:val="009E3956"/>
    <w:rsid w:val="009E71EF"/>
    <w:rsid w:val="009F70B5"/>
    <w:rsid w:val="00A00460"/>
    <w:rsid w:val="00A25A5B"/>
    <w:rsid w:val="00A44FE2"/>
    <w:rsid w:val="00A472DF"/>
    <w:rsid w:val="00A6452D"/>
    <w:rsid w:val="00A71F7D"/>
    <w:rsid w:val="00A74E0B"/>
    <w:rsid w:val="00A87443"/>
    <w:rsid w:val="00A8746B"/>
    <w:rsid w:val="00AD1ECC"/>
    <w:rsid w:val="00B152E1"/>
    <w:rsid w:val="00B17816"/>
    <w:rsid w:val="00B439ED"/>
    <w:rsid w:val="00B8481C"/>
    <w:rsid w:val="00BB251B"/>
    <w:rsid w:val="00BB4D5B"/>
    <w:rsid w:val="00BD4BB2"/>
    <w:rsid w:val="00BF2549"/>
    <w:rsid w:val="00C16B61"/>
    <w:rsid w:val="00C41090"/>
    <w:rsid w:val="00C53DF4"/>
    <w:rsid w:val="00C744DD"/>
    <w:rsid w:val="00C80D28"/>
    <w:rsid w:val="00C84302"/>
    <w:rsid w:val="00C865C6"/>
    <w:rsid w:val="00CA2D82"/>
    <w:rsid w:val="00CB151A"/>
    <w:rsid w:val="00CD0069"/>
    <w:rsid w:val="00CD0911"/>
    <w:rsid w:val="00CD1EEB"/>
    <w:rsid w:val="00CF7943"/>
    <w:rsid w:val="00D12148"/>
    <w:rsid w:val="00D74A74"/>
    <w:rsid w:val="00D74E9C"/>
    <w:rsid w:val="00D75472"/>
    <w:rsid w:val="00D862C6"/>
    <w:rsid w:val="00D927C4"/>
    <w:rsid w:val="00DA5888"/>
    <w:rsid w:val="00DB3070"/>
    <w:rsid w:val="00DD35D6"/>
    <w:rsid w:val="00DD7089"/>
    <w:rsid w:val="00DF72C1"/>
    <w:rsid w:val="00E128A2"/>
    <w:rsid w:val="00E162F4"/>
    <w:rsid w:val="00E45B77"/>
    <w:rsid w:val="00E623EA"/>
    <w:rsid w:val="00E633B9"/>
    <w:rsid w:val="00E9182E"/>
    <w:rsid w:val="00ED207F"/>
    <w:rsid w:val="00F525DD"/>
    <w:rsid w:val="00F55670"/>
    <w:rsid w:val="00F5793C"/>
    <w:rsid w:val="00F7224C"/>
    <w:rsid w:val="00F7525F"/>
    <w:rsid w:val="00FB11FF"/>
    <w:rsid w:val="00FB25F8"/>
    <w:rsid w:val="00FB4FC5"/>
    <w:rsid w:val="00FB58F8"/>
    <w:rsid w:val="00FD6660"/>
    <w:rsid w:val="00FE2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1F774"/>
  <w15:docId w15:val="{6D5552A2-835C-4C3D-8122-C73ED72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2F53"/>
    <w:pPr>
      <w:ind w:left="720"/>
      <w:contextualSpacing/>
    </w:pPr>
  </w:style>
  <w:style w:type="paragraph" w:customStyle="1" w:styleId="Default">
    <w:name w:val="Default"/>
    <w:rsid w:val="00C16B61"/>
    <w:pPr>
      <w:autoSpaceDE w:val="0"/>
      <w:autoSpaceDN w:val="0"/>
      <w:adjustRightInd w:val="0"/>
      <w:spacing w:after="0" w:line="240" w:lineRule="auto"/>
    </w:pPr>
    <w:rPr>
      <w:rFonts w:ascii="MCKJHJ+RockwellMT" w:hAnsi="MCKJHJ+RockwellMT" w:cs="MCKJHJ+RockwellMT"/>
      <w:color w:val="000000"/>
      <w:sz w:val="24"/>
      <w:szCs w:val="24"/>
    </w:rPr>
  </w:style>
  <w:style w:type="paragraph" w:styleId="Kopfzeile">
    <w:name w:val="header"/>
    <w:basedOn w:val="Standard"/>
    <w:link w:val="KopfzeileZchn"/>
    <w:unhideWhenUsed/>
    <w:rsid w:val="00980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F4D"/>
  </w:style>
  <w:style w:type="paragraph" w:styleId="Fuzeile">
    <w:name w:val="footer"/>
    <w:basedOn w:val="Standard"/>
    <w:link w:val="FuzeileZchn"/>
    <w:unhideWhenUsed/>
    <w:rsid w:val="00980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F4D"/>
  </w:style>
  <w:style w:type="character" w:styleId="Seitenzahl">
    <w:name w:val="page number"/>
    <w:basedOn w:val="Absatz-Standardschriftart"/>
    <w:semiHidden/>
    <w:rsid w:val="00980F4D"/>
  </w:style>
  <w:style w:type="paragraph" w:styleId="Sprechblasentext">
    <w:name w:val="Balloon Text"/>
    <w:basedOn w:val="Standard"/>
    <w:link w:val="SprechblasentextZchn"/>
    <w:uiPriority w:val="99"/>
    <w:semiHidden/>
    <w:unhideWhenUsed/>
    <w:rsid w:val="00E45B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B77"/>
    <w:rPr>
      <w:rFonts w:ascii="Tahoma" w:hAnsi="Tahoma" w:cs="Tahoma"/>
      <w:sz w:val="16"/>
      <w:szCs w:val="16"/>
    </w:rPr>
  </w:style>
  <w:style w:type="table" w:styleId="Tabellenraster">
    <w:name w:val="Table Grid"/>
    <w:basedOn w:val="NormaleTabelle"/>
    <w:uiPriority w:val="59"/>
    <w:rsid w:val="0021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F5793C"/>
    <w:pPr>
      <w:spacing w:after="0" w:line="240" w:lineRule="auto"/>
      <w:jc w:val="both"/>
    </w:pPr>
    <w:rPr>
      <w:rFonts w:ascii="Tahoma" w:eastAsia="Times New Roman" w:hAnsi="Tahoma" w:cs="Tahoma"/>
      <w:sz w:val="20"/>
      <w:szCs w:val="24"/>
    </w:rPr>
  </w:style>
  <w:style w:type="character" w:customStyle="1" w:styleId="Textkrper2Zchn">
    <w:name w:val="Textkörper 2 Zchn"/>
    <w:basedOn w:val="Absatz-Standardschriftart"/>
    <w:link w:val="Textkrper2"/>
    <w:semiHidden/>
    <w:rsid w:val="00F5793C"/>
    <w:rPr>
      <w:rFonts w:ascii="Tahoma" w:eastAsia="Times New Roman" w:hAnsi="Tahoma"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12688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Schröder</dc:creator>
  <cp:lastModifiedBy>Tim</cp:lastModifiedBy>
  <cp:revision>4</cp:revision>
  <cp:lastPrinted>2020-01-16T15:51:00Z</cp:lastPrinted>
  <dcterms:created xsi:type="dcterms:W3CDTF">2021-04-20T12:27:00Z</dcterms:created>
  <dcterms:modified xsi:type="dcterms:W3CDTF">2022-08-03T14:11:00Z</dcterms:modified>
</cp:coreProperties>
</file>